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724750495"/>
        <w:docPartObj>
          <w:docPartGallery w:val="Cover Pages"/>
          <w:docPartUnique/>
        </w:docPartObj>
      </w:sdtPr>
      <w:sdtEndPr/>
      <w:sdtContent>
        <w:p w:rsidR="001C5DF8" w:rsidRPr="0038538C" w:rsidRDefault="003A2B19">
          <w:r w:rsidRPr="0038538C">
            <w:rPr>
              <w:rFonts w:asciiTheme="majorHAnsi" w:eastAsiaTheme="majorEastAsia" w:hAnsiTheme="majorHAnsi" w:cstheme="majorBidi"/>
              <w:noProof/>
              <w:sz w:val="76"/>
              <w:szCs w:val="76"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0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702945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5500</wp14:pctPosVOffset>
                        </wp:positionV>
                      </mc:Choice>
                      <mc:Fallback>
                        <wp:positionV relativeFrom="page">
                          <wp:posOffset>588010</wp:posOffset>
                        </wp:positionV>
                      </mc:Fallback>
                    </mc:AlternateContent>
                    <wp:extent cx="6248400" cy="2266950"/>
                    <wp:effectExtent l="0" t="0" r="0" b="0"/>
                    <wp:wrapTopAndBottom/>
                    <wp:docPr id="3" name="Casella di testo  3" descr="Company contact informatio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2266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9460" w:type="dxa"/>
                                  <w:tbl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730"/>
                                  <w:gridCol w:w="4730"/>
                                </w:tblGrid>
                                <w:tr w:rsidR="003A2B19" w:rsidRPr="00BF2DAC" w:rsidTr="00490811">
                                  <w:trPr>
                                    <w:trHeight w:val="1637"/>
                                  </w:trPr>
                                  <w:tc>
                                    <w:tcPr>
                                      <w:tcW w:w="4730" w:type="dxa"/>
                                    </w:tcPr>
                                    <w:p w:rsidR="003A2B19" w:rsidRDefault="003A2B19" w:rsidP="003A2B1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BF2DAC">
                                        <w:rPr>
                                          <w:rFonts w:ascii="Times New Roman" w:hAnsi="Times New Roman"/>
                                          <w:b/>
                                          <w:noProof/>
                                          <w:color w:val="000000"/>
                                          <w:lang w:eastAsia="zh-CN"/>
                                        </w:rPr>
                                        <w:drawing>
                                          <wp:inline distT="0" distB="0" distL="0" distR="0">
                                            <wp:extent cx="1781175" cy="1371600"/>
                                            <wp:effectExtent l="0" t="0" r="9525" b="0"/>
                                            <wp:docPr id="4" name="Immagine 4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mmagin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81175" cy="13716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3A2B19" w:rsidRPr="00640B0A" w:rsidRDefault="003A2B19" w:rsidP="003A2B19">
                                      <w:pPr>
                                        <w:tabs>
                                          <w:tab w:val="left" w:pos="1035"/>
                                        </w:tabs>
                                        <w:rPr>
                                          <w:rFonts w:ascii="Times New Roman" w:hAnsi="Times New Roman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ab/>
                                      </w:r>
                                      <w:r w:rsidRPr="00640B0A">
                                        <w:rPr>
                                          <w:rFonts w:ascii="Times New Roman" w:hAnsi="Times New Roman"/>
                                          <w:b/>
                                        </w:rPr>
                                        <w:t>FROSINONE</w:t>
                                      </w:r>
                                    </w:p>
                                  </w:tc>
                                  <w:tc>
                                    <w:tcPr>
                                      <w:tcW w:w="4730" w:type="dxa"/>
                                    </w:tcPr>
                                    <w:p w:rsidR="003A2B19" w:rsidRPr="00BF2DAC" w:rsidRDefault="003A2B19" w:rsidP="003A2B1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</w:pPr>
                                      <w:r w:rsidRPr="00BF2DAC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  <w:t>I.R.A.S.E. Frosinone</w:t>
                                      </w:r>
                                      <w:r w:rsidRPr="00BF2DAC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00"/>
                                        </w:rPr>
                                        <w:t xml:space="preserve">-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color w:val="002060"/>
                                        </w:rPr>
                                        <w:t>sezione territoriale di I.R.A.S.E. Nazionale</w:t>
                                      </w:r>
                                    </w:p>
                                    <w:p w:rsidR="003A2B19" w:rsidRPr="00BF2DAC" w:rsidRDefault="003A2B19" w:rsidP="003A2B1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rPr>
                                          <w:rFonts w:ascii="Times New Roman" w:hAnsi="Times New Roman"/>
                                          <w:color w:val="000000"/>
                                        </w:rPr>
                                      </w:pPr>
                                      <w:r w:rsidRPr="00BF2DAC">
                                        <w:rPr>
                                          <w:rFonts w:ascii="Times New Roman" w:hAnsi="Times New Roman"/>
                                          <w:color w:val="000000"/>
                                        </w:rPr>
                                        <w:t>qualificato per la Formazione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color w:val="000000"/>
                                        </w:rPr>
                                        <w:t xml:space="preserve"> </w:t>
                                      </w:r>
                                      <w:r w:rsidRPr="00BF2DAC">
                                        <w:rPr>
                                          <w:rFonts w:ascii="Times New Roman" w:hAnsi="Times New Roman"/>
                                          <w:color w:val="000000"/>
                                        </w:rPr>
                                        <w:t>del personale scolastico</w:t>
                                      </w:r>
                                    </w:p>
                                    <w:p w:rsidR="003A2B19" w:rsidRPr="00BF2DAC" w:rsidRDefault="003A2B19" w:rsidP="003A2B1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rPr>
                                          <w:rFonts w:ascii="Times New Roman" w:hAnsi="Times New Roman"/>
                                          <w:color w:val="000000"/>
                                        </w:rPr>
                                      </w:pPr>
                                      <w:r w:rsidRPr="00BF2DAC">
                                        <w:rPr>
                                          <w:rFonts w:ascii="Times New Roman" w:hAnsi="Times New Roman"/>
                                          <w:color w:val="000000"/>
                                        </w:rPr>
                                        <w:t>(</w:t>
                                      </w:r>
                                      <w:r w:rsidRPr="004347F4">
                                        <w:rPr>
                                          <w:rFonts w:ascii="Times New Roman" w:hAnsi="Times New Roman"/>
                                          <w:color w:val="000000"/>
                                        </w:rPr>
                                        <w:t>Decreto MIUR prot. n. 1222 del 05.07.05 – Direttiva 170/16</w:t>
                                      </w:r>
                                      <w:r w:rsidRPr="00BF2DAC">
                                        <w:rPr>
                                          <w:rFonts w:ascii="Times New Roman" w:hAnsi="Times New Roman"/>
                                          <w:color w:val="000000"/>
                                        </w:rPr>
                                        <w:t>)</w:t>
                                      </w:r>
                                    </w:p>
                                    <w:p w:rsidR="003A2B19" w:rsidRPr="00BF2DAC" w:rsidRDefault="003A2B19" w:rsidP="003A2B19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</w:pPr>
                                      <w:r w:rsidRPr="00151A52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  <w:t>Codice fiscale: 92043600607</w:t>
                                      </w:r>
                                    </w:p>
                                    <w:p w:rsidR="003A2B19" w:rsidRPr="00C9158A" w:rsidRDefault="003A2B19" w:rsidP="003A2B19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  <w:t>Via Alberto Sordi, 16-20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  <w:br/>
                                      </w:r>
                                      <w:r w:rsidRPr="00BF2DAC"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  <w:t>Tel 077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  <w:t>5/854067 -  3484526143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  <w:br/>
                                      </w:r>
                                      <w:hyperlink r:id="rId13" w:history="1">
                                        <w:r w:rsidRPr="000262D6">
                                          <w:rPr>
                                            <w:rStyle w:val="Collegamentoipertestuale"/>
                                            <w:rFonts w:ascii="Times New Roman" w:hAnsi="Times New Roman"/>
                                            <w:b/>
                                            <w:bCs/>
                                          </w:rPr>
                                          <w:t>frosinone@irase.it</w:t>
                                        </w:r>
                                      </w:hyperlink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color w:val="000081"/>
                                        </w:rPr>
                                        <w:t xml:space="preserve">                     irase.frosinone@pec.it</w:t>
                                      </w:r>
                                    </w:p>
                                  </w:tc>
                                </w:tr>
                              </w:tbl>
                              <w:p w:rsidR="00A1370D" w:rsidRPr="005314A6" w:rsidRDefault="00A1370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80400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 3" o:spid="_x0000_s1026" type="#_x0000_t202" alt="Company contact information" style="position:absolute;margin-left:0;margin-top:0;width:492pt;height:178.5pt;z-index:251660288;visibility:visible;mso-wrap-style:square;mso-width-percent:804;mso-height-percent:0;mso-left-percent:93;mso-top-percent:55;mso-wrap-distance-left:9pt;mso-wrap-distance-top:0;mso-wrap-distance-right:9pt;mso-wrap-distance-bottom:0;mso-position-horizontal-relative:page;mso-position-vertical-relative:page;mso-width-percent:804;mso-height-percent:0;mso-left-percent:93;mso-top-percent:55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" o:allowincell="f" o:allowoverlap="f" filled="f" stroked="f" strokeweight=".5pt">
                    <v:textbox inset="0,0,0,0">
                      <w:txbxContent>
                        <w:tbl>
                          <w:tblPr>
                            <w:tblW w:w="9460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30"/>
                            <w:gridCol w:w="4730"/>
                          </w:tblGrid>
                          <w:tr w:rsidR="003A2B19" w:rsidRPr="00BF2DAC" w:rsidTr="00490811">
                            <w:trPr>
                              <w:trHeight w:val="1637"/>
                            </w:trPr>
                            <w:tc>
                              <w:tcPr>
                                <w:tcW w:w="4730" w:type="dxa"/>
                              </w:tcPr>
                              <w:p w:rsidR="003A2B19" w:rsidRDefault="003A2B19" w:rsidP="003A2B1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BF2DAC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000000"/>
                                    <w:lang w:eastAsia="zh-CN"/>
                                  </w:rPr>
                                  <w:drawing>
                                    <wp:inline distT="0" distB="0" distL="0" distR="0">
                                      <wp:extent cx="1781175" cy="1371600"/>
                                      <wp:effectExtent l="0" t="0" r="9525" b="0"/>
                                      <wp:docPr id="4" name="Immagin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magin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81175" cy="1371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3A2B19" w:rsidRPr="00640B0A" w:rsidRDefault="003A2B19" w:rsidP="003A2B19">
                                <w:pPr>
                                  <w:tabs>
                                    <w:tab w:val="left" w:pos="1035"/>
                                  </w:tabs>
                                  <w:rPr>
                                    <w:rFonts w:ascii="Times New Roman" w:hAnsi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ab/>
                                </w:r>
                                <w:r w:rsidRPr="00640B0A">
                                  <w:rPr>
                                    <w:rFonts w:ascii="Times New Roman" w:hAnsi="Times New Roman"/>
                                    <w:b/>
                                  </w:rPr>
                                  <w:t>FROSINONE</w:t>
                                </w:r>
                              </w:p>
                            </w:tc>
                            <w:tc>
                              <w:tcPr>
                                <w:tcW w:w="4730" w:type="dxa"/>
                              </w:tcPr>
                              <w:p w:rsidR="003A2B19" w:rsidRPr="00BF2DAC" w:rsidRDefault="003A2B19" w:rsidP="003A2B1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</w:pPr>
                                <w:r w:rsidRPr="00BF2DAC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  <w:t>I.R.A.S.E. Frosinone</w:t>
                                </w:r>
                                <w:r w:rsidRPr="00BF2DAC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</w:rPr>
                                  <w:t xml:space="preserve">-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002060"/>
                                  </w:rPr>
                                  <w:t>sezione territoriale di I.R.A.S.E. Nazionale</w:t>
                                </w:r>
                              </w:p>
                              <w:p w:rsidR="003A2B19" w:rsidRPr="00BF2DAC" w:rsidRDefault="003A2B19" w:rsidP="003A2B1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BF2DAC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qualificato per la Formazione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 xml:space="preserve"> </w:t>
                                </w:r>
                                <w:r w:rsidRPr="00BF2DAC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del personale scolastico</w:t>
                                </w:r>
                              </w:p>
                              <w:p w:rsidR="003A2B19" w:rsidRPr="00BF2DAC" w:rsidRDefault="003A2B19" w:rsidP="003A2B1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  <w:r w:rsidRPr="00BF2DAC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(</w:t>
                                </w:r>
                                <w:r w:rsidRPr="004347F4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Decreto MIUR prot. n. 1222 del 05.07.05 – Direttiva 170/16</w:t>
                                </w:r>
                                <w:r w:rsidRPr="00BF2DAC"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  <w:t>)</w:t>
                                </w:r>
                              </w:p>
                              <w:p w:rsidR="003A2B19" w:rsidRPr="00BF2DAC" w:rsidRDefault="003A2B19" w:rsidP="003A2B1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</w:pPr>
                                <w:r w:rsidRPr="00151A52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  <w:t>Codice fiscale: 92043600607</w:t>
                                </w:r>
                              </w:p>
                              <w:p w:rsidR="003A2B19" w:rsidRPr="00C9158A" w:rsidRDefault="003A2B19" w:rsidP="003A2B19">
                                <w:pP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  <w:t>Via Alberto Sordi, 16-20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  <w:br/>
                                </w:r>
                                <w:r w:rsidRPr="00BF2DAC"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  <w:t>Tel 077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  <w:t>5/854067 -  3484526143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  <w:br/>
                                </w:r>
                                <w:hyperlink r:id="rId14" w:history="1">
                                  <w:r w:rsidRPr="000262D6">
                                    <w:rPr>
                                      <w:rStyle w:val="Collegamentoipertestuale"/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frosinone@irase.it</w:t>
                                  </w:r>
                                </w:hyperlink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81"/>
                                  </w:rPr>
                                  <w:t xml:space="preserve">                     irase.frosinone@pec.it</w:t>
                                </w:r>
                              </w:p>
                            </w:tc>
                          </w:tr>
                        </w:tbl>
                        <w:p w:rsidR="00A1370D" w:rsidRPr="005314A6" w:rsidRDefault="00A1370D"/>
                      </w:txbxContent>
                    </v:textbox>
                    <w10:wrap type="topAndBottom" anchorx="page" anchory="page"/>
                  </v:shape>
                </w:pict>
              </mc:Fallback>
            </mc:AlternateContent>
          </w:r>
          <w:r w:rsidRPr="003A2B19">
            <w:rPr>
              <w:noProof/>
              <w:lang w:eastAsia="zh-CN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5753735</wp:posOffset>
                </wp:positionV>
                <wp:extent cx="2133258" cy="2252186"/>
                <wp:effectExtent l="0" t="0" r="63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258" cy="2252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8538C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800100</wp:posOffset>
                    </wp:positionH>
                    <wp:positionV relativeFrom="margin">
                      <wp:posOffset>1899920</wp:posOffset>
                    </wp:positionV>
                    <wp:extent cx="5791200" cy="4001135"/>
                    <wp:effectExtent l="0" t="0" r="0" b="0"/>
                    <wp:wrapTopAndBottom/>
                    <wp:docPr id="6" name="Casella di testo 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400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1370D" w:rsidRPr="00A201A5" w:rsidRDefault="00612B7F">
                                <w:pPr>
                                  <w:pStyle w:val="Titolo"/>
                                  <w:rPr>
                                    <w:rFonts w:asciiTheme="minorHAnsi" w:hAnsiTheme="minorHAnsi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/>
                                    </w:rPr>
                                    <w:alias w:val="Titolo"/>
                                    <w:tag w:val=""/>
                                    <w:id w:val="701364701"/>
                                    <w:placeholder>
                                      <w:docPart w:val="3006FD5E561048BEA9E4AEB5E47F383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A2B19" w:rsidRPr="00A201A5">
                                      <w:rPr>
                                        <w:rFonts w:asciiTheme="minorHAnsi" w:hAnsiTheme="minorHAnsi"/>
                                      </w:rPr>
                                      <w:t>PROGETTO P.R.I.M.A.</w:t>
                                    </w:r>
                                  </w:sdtContent>
                                </w:sdt>
                              </w:p>
                              <w:p w:rsidR="00A1370D" w:rsidRPr="00A201A5" w:rsidRDefault="003A2B19" w:rsidP="004113DE">
                                <w:pPr>
                                  <w:pStyle w:val="Sottotitolo"/>
                                  <w:jc w:val="right"/>
                                  <w:rPr>
                                    <w:rFonts w:asciiTheme="minorHAnsi" w:hAnsiTheme="minorHAnsi"/>
                                  </w:rPr>
                                </w:pPr>
                                <w:r w:rsidRPr="00A201A5">
                                  <w:rPr>
                                    <w:rFonts w:asciiTheme="minorHAnsi" w:hAnsiTheme="minorHAnsi"/>
                                  </w:rPr>
                                  <w:t>2018</w:t>
                                </w:r>
                              </w:p>
                              <w:sdt>
                                <w:sdtPr>
                                  <w:rPr>
                                    <w:rFonts w:cs="Tahoma"/>
                                    <w:color w:val="000000"/>
                                    <w:kern w:val="0"/>
                                    <w:sz w:val="24"/>
                                    <w:szCs w:val="24"/>
                                  </w:rPr>
                                  <w:alias w:val="Sunto"/>
                                  <w:tag w:val="Sunto"/>
                                  <w:id w:val="106622669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A1370D" w:rsidRPr="00A201A5" w:rsidRDefault="003A2B19">
                                    <w:pPr>
                                      <w:pStyle w:val="Sunto"/>
                                    </w:pPr>
                                    <w:r w:rsidRPr="00A201A5">
                                      <w:rPr>
                                        <w:rFonts w:cs="Tahom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  <w:t>“Un progetto selezionato da Con i Bambini nell’ambito del Fondo per il contrasto della povertà educativa minorile”.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 id="Casella di testo  6" o:spid="_x0000_s1027" type="#_x0000_t202" alt="Title, Subtitle, and Abstract" style="position:absolute;margin-left:63pt;margin-top:149.6pt;width:456pt;height:315.0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" filled="f" stroked="f" strokeweight=".5pt">
                    <v:textbox inset="0,0,0,0">
                      <w:txbxContent>
                        <w:p w:rsidR="00A1370D" w:rsidRPr="00A201A5" w:rsidRDefault="00B978FA">
                          <w:pPr>
                            <w:pStyle w:val="Titolo"/>
                            <w:rPr>
                              <w:rFonts w:asciiTheme="minorHAnsi" w:hAnsi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/>
                              </w:rPr>
                              <w:alias w:val="Titolo"/>
                              <w:tag w:val=""/>
                              <w:id w:val="701364701"/>
                              <w:placeholder>
                                <w:docPart w:val="3006FD5E561048BEA9E4AEB5E47F38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A2B19" w:rsidRPr="00A201A5">
                                <w:rPr>
                                  <w:rFonts w:asciiTheme="minorHAnsi" w:hAnsiTheme="minorHAnsi"/>
                                </w:rPr>
                                <w:t>PROGETTO P.R.I.M.A.</w:t>
                              </w:r>
                            </w:sdtContent>
                          </w:sdt>
                        </w:p>
                        <w:p w:rsidR="00A1370D" w:rsidRPr="00A201A5" w:rsidRDefault="003A2B19" w:rsidP="004113DE">
                          <w:pPr>
                            <w:pStyle w:val="Sottotitolo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A201A5">
                            <w:rPr>
                              <w:rFonts w:asciiTheme="minorHAnsi" w:hAnsiTheme="minorHAnsi"/>
                            </w:rPr>
                            <w:t>2018</w:t>
                          </w:r>
                        </w:p>
                        <w:sdt>
                          <w:sdtPr>
                            <w:rPr>
                              <w:rFonts w:cs="Tahoma"/>
                              <w:color w:val="000000"/>
                              <w:kern w:val="0"/>
                              <w:sz w:val="24"/>
                              <w:szCs w:val="24"/>
                            </w:rPr>
                            <w:alias w:val="Sunto"/>
                            <w:tag w:val="Sunto"/>
                            <w:id w:val="106622669"/>
                            <w:placeholder>
                              <w:docPart w:val="EAB46242D4234B39AF25E82B56F2637F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A1370D" w:rsidRPr="00A201A5" w:rsidRDefault="003A2B19">
                              <w:pPr>
                                <w:pStyle w:val="Sunto"/>
                              </w:pPr>
                              <w:r w:rsidRPr="00A201A5">
                                <w:rPr>
                                  <w:rFonts w:cs="Tahom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“Un progetto selezionato da Con i Bambini nell’ambito del Fondo per il contrasto della povertà educativa minorile”.</w:t>
                              </w:r>
                            </w:p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A1370D" w:rsidRPr="0038538C">
            <w:br w:type="page"/>
          </w:r>
        </w:p>
      </w:sdtContent>
    </w:sdt>
    <w:tbl>
      <w:tblPr>
        <w:tblStyle w:val="GridTableLight"/>
        <w:tblpPr w:leftFromText="141" w:rightFromText="141" w:vertAnchor="text" w:horzAnchor="margin" w:tblpXSpec="center" w:tblpY="-861"/>
        <w:tblW w:w="10997" w:type="dxa"/>
        <w:tblLayout w:type="fixed"/>
        <w:tblLook w:val="04A0" w:firstRow="1" w:lastRow="0" w:firstColumn="1" w:lastColumn="0" w:noHBand="0" w:noVBand="1"/>
      </w:tblPr>
      <w:tblGrid>
        <w:gridCol w:w="1769"/>
        <w:gridCol w:w="1906"/>
        <w:gridCol w:w="1643"/>
        <w:gridCol w:w="2256"/>
        <w:gridCol w:w="1571"/>
        <w:gridCol w:w="1852"/>
      </w:tblGrid>
      <w:tr w:rsidR="00AF16D6" w:rsidRPr="000D40BF" w:rsidTr="00286B5A">
        <w:trPr>
          <w:trHeight w:val="498"/>
        </w:trPr>
        <w:tc>
          <w:tcPr>
            <w:tcW w:w="1769" w:type="dxa"/>
            <w:shd w:val="clear" w:color="auto" w:fill="E5E0DE" w:themeFill="accent3" w:themeFillTint="33"/>
          </w:tcPr>
          <w:p w:rsidR="00AF16D6" w:rsidRPr="00C03CE8" w:rsidRDefault="00AF16D6" w:rsidP="006F46CB">
            <w:pPr>
              <w:pStyle w:val="Titolo3"/>
              <w:jc w:val="center"/>
              <w:outlineLvl w:val="2"/>
              <w:rPr>
                <w:rFonts w:asciiTheme="minorHAnsi" w:hAnsiTheme="minorHAnsi"/>
              </w:rPr>
            </w:pPr>
            <w:r w:rsidRPr="00C03CE8">
              <w:rPr>
                <w:rFonts w:asciiTheme="minorHAnsi" w:hAnsiTheme="minorHAnsi"/>
                <w:sz w:val="22"/>
              </w:rPr>
              <w:lastRenderedPageBreak/>
              <w:t xml:space="preserve">N. ORE </w:t>
            </w:r>
            <w:r w:rsidR="00EA367C" w:rsidRPr="00C03CE8">
              <w:rPr>
                <w:rFonts w:asciiTheme="minorHAnsi" w:hAnsiTheme="minorHAnsi"/>
                <w:sz w:val="22"/>
              </w:rPr>
              <w:t>di FORMAZIONE</w:t>
            </w:r>
          </w:p>
        </w:tc>
        <w:tc>
          <w:tcPr>
            <w:tcW w:w="1906" w:type="dxa"/>
            <w:shd w:val="clear" w:color="auto" w:fill="E5E0DE" w:themeFill="accent3" w:themeFillTint="33"/>
          </w:tcPr>
          <w:p w:rsidR="00AF16D6" w:rsidRPr="00C03CE8" w:rsidRDefault="00AF16D6" w:rsidP="006F46CB">
            <w:pPr>
              <w:pStyle w:val="Titolo3"/>
              <w:jc w:val="center"/>
              <w:outlineLvl w:val="2"/>
              <w:rPr>
                <w:rFonts w:asciiTheme="minorHAnsi" w:hAnsiTheme="minorHAnsi"/>
                <w:b w:val="0"/>
              </w:rPr>
            </w:pPr>
            <w:r w:rsidRPr="00C03CE8">
              <w:rPr>
                <w:rFonts w:asciiTheme="minorHAnsi" w:hAnsiTheme="minorHAnsi"/>
                <w:b w:val="0"/>
              </w:rPr>
              <w:t>TEMA</w:t>
            </w:r>
          </w:p>
        </w:tc>
        <w:tc>
          <w:tcPr>
            <w:tcW w:w="1643" w:type="dxa"/>
            <w:shd w:val="clear" w:color="auto" w:fill="E5E0DE" w:themeFill="accent3" w:themeFillTint="33"/>
          </w:tcPr>
          <w:p w:rsidR="00AF16D6" w:rsidRPr="00C03CE8" w:rsidRDefault="00AF16D6" w:rsidP="006F46CB">
            <w:pPr>
              <w:pStyle w:val="Titolo3"/>
              <w:jc w:val="center"/>
              <w:outlineLvl w:val="2"/>
              <w:rPr>
                <w:rFonts w:asciiTheme="minorHAnsi" w:hAnsiTheme="minorHAnsi"/>
                <w:b w:val="0"/>
              </w:rPr>
            </w:pPr>
            <w:r w:rsidRPr="00C03CE8">
              <w:rPr>
                <w:rFonts w:asciiTheme="minorHAnsi" w:hAnsiTheme="minorHAnsi"/>
                <w:b w:val="0"/>
              </w:rPr>
              <w:t>FORMATORE</w:t>
            </w:r>
          </w:p>
        </w:tc>
        <w:tc>
          <w:tcPr>
            <w:tcW w:w="2256" w:type="dxa"/>
            <w:shd w:val="clear" w:color="auto" w:fill="E5E0DE" w:themeFill="accent3" w:themeFillTint="33"/>
          </w:tcPr>
          <w:p w:rsidR="00AF16D6" w:rsidRPr="00C03CE8" w:rsidRDefault="00AF16D6" w:rsidP="006F46CB">
            <w:pPr>
              <w:pStyle w:val="Titolo3"/>
              <w:jc w:val="center"/>
              <w:outlineLvl w:val="2"/>
              <w:rPr>
                <w:rFonts w:asciiTheme="minorHAnsi" w:hAnsiTheme="minorHAnsi"/>
                <w:b w:val="0"/>
              </w:rPr>
            </w:pPr>
            <w:r w:rsidRPr="00C03CE8">
              <w:rPr>
                <w:rFonts w:asciiTheme="minorHAnsi" w:hAnsiTheme="minorHAnsi"/>
                <w:b w:val="0"/>
              </w:rPr>
              <w:t>OBIETTIVI</w:t>
            </w:r>
          </w:p>
        </w:tc>
        <w:tc>
          <w:tcPr>
            <w:tcW w:w="1571" w:type="dxa"/>
            <w:shd w:val="clear" w:color="auto" w:fill="E5E0DE" w:themeFill="accent3" w:themeFillTint="33"/>
          </w:tcPr>
          <w:p w:rsidR="00AF16D6" w:rsidRPr="00C03CE8" w:rsidRDefault="00AF16D6" w:rsidP="006F46CB">
            <w:pPr>
              <w:pStyle w:val="Titolo3"/>
              <w:jc w:val="center"/>
              <w:outlineLvl w:val="2"/>
              <w:rPr>
                <w:rFonts w:asciiTheme="minorHAnsi" w:hAnsiTheme="minorHAnsi" w:cstheme="majorHAnsi"/>
                <w:b w:val="0"/>
              </w:rPr>
            </w:pPr>
            <w:r w:rsidRPr="00C03CE8">
              <w:rPr>
                <w:rFonts w:asciiTheme="minorHAnsi" w:hAnsiTheme="minorHAnsi" w:cstheme="majorHAnsi"/>
                <w:b w:val="0"/>
              </w:rPr>
              <w:t>DURATA</w:t>
            </w:r>
          </w:p>
        </w:tc>
        <w:tc>
          <w:tcPr>
            <w:tcW w:w="1852" w:type="dxa"/>
            <w:shd w:val="clear" w:color="auto" w:fill="E5E0DE" w:themeFill="accent3" w:themeFillTint="33"/>
          </w:tcPr>
          <w:p w:rsidR="00AF16D6" w:rsidRPr="00C03CE8" w:rsidRDefault="00AF16D6" w:rsidP="006F46CB">
            <w:pPr>
              <w:pStyle w:val="Titolo3"/>
              <w:jc w:val="center"/>
              <w:outlineLvl w:val="2"/>
              <w:rPr>
                <w:rFonts w:asciiTheme="minorHAnsi" w:hAnsiTheme="minorHAnsi"/>
                <w:b w:val="0"/>
              </w:rPr>
            </w:pPr>
            <w:r w:rsidRPr="00C03CE8">
              <w:rPr>
                <w:rFonts w:asciiTheme="minorHAnsi" w:hAnsiTheme="minorHAnsi"/>
                <w:b w:val="0"/>
              </w:rPr>
              <w:t>METODOLOGIE     USATE</w:t>
            </w:r>
          </w:p>
        </w:tc>
      </w:tr>
      <w:tr w:rsidR="00AF16D6" w:rsidRPr="000D40BF" w:rsidTr="00286B5A">
        <w:trPr>
          <w:trHeight w:val="1754"/>
        </w:trPr>
        <w:tc>
          <w:tcPr>
            <w:tcW w:w="1769" w:type="dxa"/>
            <w:shd w:val="clear" w:color="auto" w:fill="EBE9E2" w:themeFill="accent6" w:themeFillTint="33"/>
          </w:tcPr>
          <w:p w:rsidR="00AF16D6" w:rsidRDefault="00AF16D6" w:rsidP="00AF16D6">
            <w:pPr>
              <w:pStyle w:val="Sunto"/>
              <w:rPr>
                <w:sz w:val="24"/>
              </w:rPr>
            </w:pPr>
          </w:p>
          <w:p w:rsidR="00AF16D6" w:rsidRPr="00F613DA" w:rsidRDefault="00AF16D6" w:rsidP="00AF16D6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n°15 ore</w:t>
            </w:r>
          </w:p>
        </w:tc>
        <w:tc>
          <w:tcPr>
            <w:tcW w:w="1906" w:type="dxa"/>
          </w:tcPr>
          <w:p w:rsidR="00AF16D6" w:rsidRPr="00C03CE8" w:rsidRDefault="00AF16D6" w:rsidP="00AF16D6">
            <w:pPr>
              <w:pStyle w:val="Titolo2"/>
              <w:outlineLvl w:val="1"/>
              <w:rPr>
                <w:rFonts w:asciiTheme="minorHAnsi" w:hAnsiTheme="minorHAnsi"/>
                <w:color w:val="53585D" w:themeColor="text2" w:themeTint="BF"/>
              </w:rPr>
            </w:pPr>
          </w:p>
          <w:p w:rsidR="00AF16D6" w:rsidRPr="00C03CE8" w:rsidRDefault="00AF16D6" w:rsidP="00AF16D6">
            <w:pPr>
              <w:pStyle w:val="Titolo2"/>
              <w:outlineLvl w:val="1"/>
              <w:rPr>
                <w:rFonts w:asciiTheme="minorHAnsi" w:hAnsiTheme="minorHAnsi"/>
                <w:color w:val="53585D" w:themeColor="text2" w:themeTint="BF"/>
              </w:rPr>
            </w:pPr>
            <w:r w:rsidRPr="00C03CE8">
              <w:rPr>
                <w:rFonts w:asciiTheme="minorHAnsi" w:hAnsiTheme="minorHAnsi"/>
                <w:color w:val="53585D" w:themeColor="text2" w:themeTint="BF"/>
              </w:rPr>
              <w:t>EDUCARE ALLA FELICITA’</w:t>
            </w:r>
          </w:p>
        </w:tc>
        <w:tc>
          <w:tcPr>
            <w:tcW w:w="1643" w:type="dxa"/>
          </w:tcPr>
          <w:p w:rsidR="00AF16D6" w:rsidRDefault="00AF16D6" w:rsidP="00AF16D6">
            <w:pPr>
              <w:pStyle w:val="Firma"/>
            </w:pPr>
          </w:p>
          <w:p w:rsidR="00AF16D6" w:rsidRPr="00F613DA" w:rsidRDefault="00AF16D6" w:rsidP="00AF16D6">
            <w:pPr>
              <w:pStyle w:val="Firma"/>
            </w:pPr>
          </w:p>
        </w:tc>
        <w:tc>
          <w:tcPr>
            <w:tcW w:w="2256" w:type="dxa"/>
          </w:tcPr>
          <w:p w:rsidR="00AF16D6" w:rsidRPr="003B781D" w:rsidRDefault="00AF16D6" w:rsidP="003B781D">
            <w:pPr>
              <w:rPr>
                <w:sz w:val="18"/>
              </w:rPr>
            </w:pPr>
            <w:r w:rsidRPr="003B781D">
              <w:rPr>
                <w:sz w:val="18"/>
              </w:rPr>
              <w:t>Analizzare i nodi fondamentali dell’educazione alla felicità partendo dalla base, l’autostima; poi coinvolge la sfera emotiva e le competenze sociali, agevolando l’empatia e la comunicazione emotiva; infine introduce le strategie per un’educazione positiva, basata sulla ricerca dell’equilibrio globale dei bambini.</w:t>
            </w:r>
          </w:p>
        </w:tc>
        <w:tc>
          <w:tcPr>
            <w:tcW w:w="1571" w:type="dxa"/>
          </w:tcPr>
          <w:p w:rsidR="00AF16D6" w:rsidRPr="003B781D" w:rsidRDefault="00AF16D6" w:rsidP="003B781D">
            <w:pPr>
              <w:rPr>
                <w:sz w:val="18"/>
              </w:rPr>
            </w:pPr>
            <w:r w:rsidRPr="003B781D">
              <w:rPr>
                <w:sz w:val="18"/>
              </w:rPr>
              <w:t xml:space="preserve">Il percorso è previsto in </w:t>
            </w:r>
            <w:r w:rsidRPr="003B781D">
              <w:rPr>
                <w:b/>
                <w:bCs/>
                <w:sz w:val="18"/>
              </w:rPr>
              <w:t xml:space="preserve">5 incontri </w:t>
            </w:r>
            <w:r w:rsidRPr="003B781D">
              <w:rPr>
                <w:sz w:val="18"/>
              </w:rPr>
              <w:t xml:space="preserve">della durata di </w:t>
            </w:r>
            <w:r w:rsidRPr="003B781D">
              <w:rPr>
                <w:b/>
                <w:bCs/>
                <w:sz w:val="18"/>
              </w:rPr>
              <w:t xml:space="preserve">3 ore </w:t>
            </w:r>
            <w:r w:rsidRPr="003B781D">
              <w:rPr>
                <w:sz w:val="18"/>
              </w:rPr>
              <w:t xml:space="preserve">ciascuno per un totale di </w:t>
            </w:r>
            <w:r w:rsidRPr="003B781D">
              <w:rPr>
                <w:b/>
                <w:bCs/>
                <w:sz w:val="18"/>
              </w:rPr>
              <w:t>15 ore</w:t>
            </w:r>
            <w:r w:rsidRPr="003B781D">
              <w:rPr>
                <w:sz w:val="18"/>
              </w:rPr>
              <w:t>.</w:t>
            </w:r>
          </w:p>
        </w:tc>
        <w:tc>
          <w:tcPr>
            <w:tcW w:w="1852" w:type="dxa"/>
          </w:tcPr>
          <w:p w:rsidR="00AF16D6" w:rsidRPr="000D40BF" w:rsidRDefault="00E41E03" w:rsidP="00E41E03">
            <w:r w:rsidRPr="00E41E03">
              <w:rPr>
                <w:sz w:val="18"/>
              </w:rPr>
              <w:t xml:space="preserve">Esperienze tratte dai metodi </w:t>
            </w:r>
            <w:proofErr w:type="spellStart"/>
            <w:r w:rsidRPr="00E41E03">
              <w:rPr>
                <w:sz w:val="18"/>
              </w:rPr>
              <w:t>Edumovement</w:t>
            </w:r>
            <w:proofErr w:type="spellEnd"/>
            <w:r w:rsidRPr="00E41E03">
              <w:rPr>
                <w:sz w:val="18"/>
              </w:rPr>
              <w:t xml:space="preserve">®, </w:t>
            </w:r>
            <w:proofErr w:type="spellStart"/>
            <w:r w:rsidRPr="00E41E03">
              <w:rPr>
                <w:sz w:val="18"/>
              </w:rPr>
              <w:t>InterArt</w:t>
            </w:r>
            <w:proofErr w:type="spellEnd"/>
            <w:r w:rsidRPr="00E41E03">
              <w:rPr>
                <w:sz w:val="18"/>
              </w:rPr>
              <w:t xml:space="preserve"> ® e </w:t>
            </w:r>
            <w:proofErr w:type="spellStart"/>
            <w:r w:rsidRPr="00E41E03">
              <w:rPr>
                <w:sz w:val="18"/>
              </w:rPr>
              <w:t>Musicopedagogia®Trust</w:t>
            </w:r>
            <w:proofErr w:type="spellEnd"/>
            <w:r w:rsidRPr="00E41E03">
              <w:rPr>
                <w:sz w:val="18"/>
              </w:rPr>
              <w:t xml:space="preserve"> System® e </w:t>
            </w:r>
            <w:proofErr w:type="spellStart"/>
            <w:r w:rsidRPr="00E41E03">
              <w:rPr>
                <w:sz w:val="18"/>
              </w:rPr>
              <w:t>Edumovement</w:t>
            </w:r>
            <w:proofErr w:type="spellEnd"/>
            <w:r w:rsidRPr="00E41E03">
              <w:rPr>
                <w:sz w:val="18"/>
              </w:rPr>
              <w:t>®</w:t>
            </w:r>
          </w:p>
        </w:tc>
      </w:tr>
      <w:tr w:rsidR="003B781D" w:rsidRPr="000D40BF" w:rsidTr="00286B5A">
        <w:trPr>
          <w:trHeight w:val="1734"/>
        </w:trPr>
        <w:tc>
          <w:tcPr>
            <w:tcW w:w="1769" w:type="dxa"/>
            <w:shd w:val="clear" w:color="auto" w:fill="EBE9E2" w:themeFill="accent6" w:themeFillTint="33"/>
          </w:tcPr>
          <w:p w:rsidR="003B781D" w:rsidRDefault="003B781D" w:rsidP="003B781D">
            <w:pPr>
              <w:pStyle w:val="Sunto"/>
              <w:rPr>
                <w:sz w:val="24"/>
              </w:rPr>
            </w:pPr>
          </w:p>
          <w:p w:rsidR="003B781D" w:rsidRPr="00F613DA" w:rsidRDefault="003B781D" w:rsidP="003B781D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n°15 ore</w:t>
            </w:r>
          </w:p>
        </w:tc>
        <w:tc>
          <w:tcPr>
            <w:tcW w:w="1906" w:type="dxa"/>
          </w:tcPr>
          <w:p w:rsidR="003B781D" w:rsidRPr="00C03CE8" w:rsidRDefault="003B781D" w:rsidP="003B781D">
            <w:pPr>
              <w:pStyle w:val="Titolo2"/>
              <w:outlineLvl w:val="1"/>
              <w:rPr>
                <w:rFonts w:asciiTheme="minorHAnsi" w:hAnsiTheme="minorHAnsi" w:cs="Calibri"/>
                <w:bCs/>
                <w:color w:val="53585D" w:themeColor="text2" w:themeTint="BF"/>
              </w:rPr>
            </w:pPr>
          </w:p>
          <w:p w:rsidR="003B781D" w:rsidRPr="00C03CE8" w:rsidRDefault="003B781D" w:rsidP="003B781D">
            <w:pPr>
              <w:pStyle w:val="Titolo2"/>
              <w:outlineLvl w:val="1"/>
              <w:rPr>
                <w:rFonts w:asciiTheme="minorHAnsi" w:hAnsiTheme="minorHAnsi"/>
                <w:color w:val="53585D" w:themeColor="text2" w:themeTint="BF"/>
              </w:rPr>
            </w:pPr>
            <w:r w:rsidRPr="00C03CE8">
              <w:rPr>
                <w:rFonts w:asciiTheme="minorHAnsi" w:hAnsiTheme="minorHAnsi" w:cs="Calibri"/>
                <w:bCs/>
                <w:color w:val="53585D" w:themeColor="text2" w:themeTint="BF"/>
              </w:rPr>
              <w:t>Intelligenza emotiva</w:t>
            </w:r>
          </w:p>
        </w:tc>
        <w:tc>
          <w:tcPr>
            <w:tcW w:w="1643" w:type="dxa"/>
          </w:tcPr>
          <w:p w:rsidR="003B781D" w:rsidRDefault="003B781D" w:rsidP="003B781D">
            <w:pPr>
              <w:pStyle w:val="Firma"/>
            </w:pPr>
          </w:p>
          <w:p w:rsidR="003B781D" w:rsidRPr="00F613DA" w:rsidRDefault="003B781D" w:rsidP="003B781D">
            <w:pPr>
              <w:pStyle w:val="Firma"/>
            </w:pPr>
          </w:p>
        </w:tc>
        <w:tc>
          <w:tcPr>
            <w:tcW w:w="2256" w:type="dxa"/>
          </w:tcPr>
          <w:p w:rsidR="003B781D" w:rsidRPr="003B781D" w:rsidRDefault="003B781D" w:rsidP="003B781D">
            <w:pPr>
              <w:rPr>
                <w:sz w:val="18"/>
              </w:rPr>
            </w:pPr>
            <w:r w:rsidRPr="003B781D">
              <w:rPr>
                <w:sz w:val="18"/>
              </w:rPr>
              <w:t xml:space="preserve">L’intelligenza emotiva è intesa come: </w:t>
            </w:r>
          </w:p>
          <w:p w:rsidR="003B781D" w:rsidRPr="003B781D" w:rsidRDefault="003B781D" w:rsidP="003B781D">
            <w:pPr>
              <w:rPr>
                <w:sz w:val="18"/>
              </w:rPr>
            </w:pPr>
            <w:r w:rsidRPr="003B781D">
              <w:rPr>
                <w:i/>
                <w:sz w:val="18"/>
              </w:rPr>
              <w:t>consapevolezza di sé, motivazione ed empati</w:t>
            </w:r>
            <w:r w:rsidRPr="003B781D">
              <w:rPr>
                <w:sz w:val="18"/>
              </w:rPr>
              <w:t xml:space="preserve">a </w:t>
            </w:r>
          </w:p>
          <w:p w:rsidR="003B781D" w:rsidRPr="003B781D" w:rsidRDefault="003B781D" w:rsidP="003B781D">
            <w:pPr>
              <w:rPr>
                <w:sz w:val="18"/>
              </w:rPr>
            </w:pPr>
            <w:r w:rsidRPr="003B781D">
              <w:rPr>
                <w:sz w:val="18"/>
              </w:rPr>
              <w:t xml:space="preserve">e le abilità sociali, intese come: </w:t>
            </w:r>
          </w:p>
          <w:p w:rsidR="003B781D" w:rsidRPr="003B781D" w:rsidRDefault="003B781D" w:rsidP="003B781D">
            <w:pPr>
              <w:rPr>
                <w:i/>
                <w:sz w:val="18"/>
              </w:rPr>
            </w:pPr>
            <w:r w:rsidRPr="003B781D">
              <w:rPr>
                <w:i/>
                <w:sz w:val="18"/>
              </w:rPr>
              <w:t xml:space="preserve">competenze comunicative, di leadership, di gestione e risoluzione dei conflitti, di </w:t>
            </w:r>
            <w:proofErr w:type="spellStart"/>
            <w:r w:rsidRPr="003B781D">
              <w:rPr>
                <w:i/>
                <w:sz w:val="18"/>
              </w:rPr>
              <w:t>problem</w:t>
            </w:r>
            <w:proofErr w:type="spellEnd"/>
            <w:r w:rsidRPr="003B781D">
              <w:rPr>
                <w:i/>
                <w:sz w:val="18"/>
              </w:rPr>
              <w:t xml:space="preserve"> </w:t>
            </w:r>
            <w:proofErr w:type="spellStart"/>
            <w:r w:rsidRPr="003B781D">
              <w:rPr>
                <w:i/>
                <w:sz w:val="18"/>
              </w:rPr>
              <w:t>solving</w:t>
            </w:r>
            <w:proofErr w:type="spellEnd"/>
            <w:r w:rsidRPr="003B781D">
              <w:rPr>
                <w:i/>
                <w:sz w:val="18"/>
              </w:rPr>
              <w:t xml:space="preserve"> e </w:t>
            </w:r>
            <w:proofErr w:type="spellStart"/>
            <w:r w:rsidRPr="003B781D">
              <w:rPr>
                <w:i/>
                <w:sz w:val="18"/>
              </w:rPr>
              <w:t>decision</w:t>
            </w:r>
            <w:proofErr w:type="spellEnd"/>
            <w:r w:rsidRPr="003B781D">
              <w:rPr>
                <w:i/>
                <w:sz w:val="18"/>
              </w:rPr>
              <w:t xml:space="preserve"> </w:t>
            </w:r>
            <w:proofErr w:type="spellStart"/>
            <w:r w:rsidRPr="003B781D">
              <w:rPr>
                <w:i/>
                <w:sz w:val="18"/>
              </w:rPr>
              <w:t>making</w:t>
            </w:r>
            <w:proofErr w:type="spellEnd"/>
            <w:r w:rsidRPr="003B781D">
              <w:rPr>
                <w:i/>
                <w:sz w:val="18"/>
              </w:rPr>
              <w:t xml:space="preserve"> </w:t>
            </w:r>
            <w:r w:rsidRPr="003B781D">
              <w:rPr>
                <w:sz w:val="18"/>
              </w:rPr>
              <w:t xml:space="preserve">possono essere un valido ausilio per elaborare forme di insegnamento individualizzato che consentano di coniugare le esigenze di stili cognitivi diversi. </w:t>
            </w:r>
          </w:p>
          <w:p w:rsidR="003B781D" w:rsidRPr="003B781D" w:rsidRDefault="003B781D" w:rsidP="003B781D">
            <w:pPr>
              <w:rPr>
                <w:sz w:val="18"/>
              </w:rPr>
            </w:pPr>
          </w:p>
        </w:tc>
        <w:tc>
          <w:tcPr>
            <w:tcW w:w="1571" w:type="dxa"/>
          </w:tcPr>
          <w:p w:rsidR="003B781D" w:rsidRPr="003B781D" w:rsidRDefault="003B781D" w:rsidP="003B781D">
            <w:pPr>
              <w:rPr>
                <w:sz w:val="18"/>
              </w:rPr>
            </w:pPr>
            <w:r w:rsidRPr="003B781D">
              <w:rPr>
                <w:rFonts w:cs="TimesNewRomanPSMT"/>
                <w:sz w:val="18"/>
              </w:rPr>
              <w:t xml:space="preserve">Il percorso è previsto in </w:t>
            </w:r>
            <w:r w:rsidRPr="003B781D">
              <w:rPr>
                <w:rFonts w:cs="TimesNewRomanPS-BoldMT"/>
                <w:bCs/>
                <w:sz w:val="18"/>
              </w:rPr>
              <w:t xml:space="preserve">5 incontri </w:t>
            </w:r>
            <w:r w:rsidRPr="003B781D">
              <w:rPr>
                <w:rFonts w:cs="TimesNewRomanPSMT"/>
                <w:sz w:val="18"/>
              </w:rPr>
              <w:t xml:space="preserve">della durata di </w:t>
            </w:r>
            <w:r w:rsidRPr="003B781D">
              <w:rPr>
                <w:rFonts w:cs="TimesNewRomanPS-BoldMT"/>
                <w:bCs/>
                <w:sz w:val="18"/>
              </w:rPr>
              <w:t xml:space="preserve">3 ore </w:t>
            </w:r>
            <w:r w:rsidRPr="003B781D">
              <w:rPr>
                <w:rFonts w:cs="TimesNewRomanPSMT"/>
                <w:sz w:val="18"/>
              </w:rPr>
              <w:t xml:space="preserve">ciascuno per un totale di </w:t>
            </w:r>
            <w:r w:rsidRPr="003B781D">
              <w:rPr>
                <w:rFonts w:cs="TimesNewRomanPS-BoldMT"/>
                <w:bCs/>
                <w:sz w:val="18"/>
              </w:rPr>
              <w:t>15 ore</w:t>
            </w:r>
            <w:r w:rsidRPr="003B781D">
              <w:rPr>
                <w:rFonts w:cs="TimesNewRomanPSMT"/>
                <w:sz w:val="18"/>
              </w:rPr>
              <w:t>.</w:t>
            </w:r>
          </w:p>
        </w:tc>
        <w:tc>
          <w:tcPr>
            <w:tcW w:w="1852" w:type="dxa"/>
          </w:tcPr>
          <w:p w:rsidR="003B781D" w:rsidRPr="003B781D" w:rsidRDefault="003B781D" w:rsidP="003B781D">
            <w:pPr>
              <w:rPr>
                <w:sz w:val="18"/>
              </w:rPr>
            </w:pPr>
            <w:r w:rsidRPr="003B781D">
              <w:rPr>
                <w:sz w:val="18"/>
              </w:rPr>
              <w:t xml:space="preserve">Lezioni frontali, brainstorming, focus </w:t>
            </w:r>
            <w:proofErr w:type="spellStart"/>
            <w:r w:rsidRPr="003B781D">
              <w:rPr>
                <w:sz w:val="18"/>
              </w:rPr>
              <w:t>group</w:t>
            </w:r>
            <w:proofErr w:type="spellEnd"/>
            <w:r w:rsidRPr="003B781D">
              <w:rPr>
                <w:sz w:val="18"/>
              </w:rPr>
              <w:t xml:space="preserve">, </w:t>
            </w:r>
            <w:proofErr w:type="spellStart"/>
            <w:r w:rsidRPr="003B781D">
              <w:rPr>
                <w:sz w:val="18"/>
              </w:rPr>
              <w:t>role</w:t>
            </w:r>
            <w:proofErr w:type="spellEnd"/>
            <w:r w:rsidRPr="003B781D">
              <w:rPr>
                <w:sz w:val="18"/>
              </w:rPr>
              <w:t xml:space="preserve"> </w:t>
            </w:r>
            <w:proofErr w:type="spellStart"/>
            <w:r w:rsidRPr="003B781D">
              <w:rPr>
                <w:sz w:val="18"/>
              </w:rPr>
              <w:t>playing</w:t>
            </w:r>
            <w:proofErr w:type="spellEnd"/>
            <w:r w:rsidRPr="003B781D">
              <w:rPr>
                <w:sz w:val="18"/>
              </w:rPr>
              <w:t>, esercitazioni di gruppo e simulate. Il modulo prevede una conduzione flessibile volta a favorire il confronto dialettico e la collaborazione tra formatore e personale docente.</w:t>
            </w:r>
          </w:p>
        </w:tc>
      </w:tr>
      <w:tr w:rsidR="003B781D" w:rsidRPr="000D40BF" w:rsidTr="00286B5A">
        <w:trPr>
          <w:trHeight w:val="1875"/>
        </w:trPr>
        <w:tc>
          <w:tcPr>
            <w:tcW w:w="1769" w:type="dxa"/>
            <w:shd w:val="clear" w:color="auto" w:fill="EBE9E2" w:themeFill="accent6" w:themeFillTint="33"/>
          </w:tcPr>
          <w:p w:rsidR="003B781D" w:rsidRPr="00F613DA" w:rsidRDefault="003B781D" w:rsidP="003B781D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n°15 ore</w:t>
            </w:r>
          </w:p>
        </w:tc>
        <w:tc>
          <w:tcPr>
            <w:tcW w:w="1906" w:type="dxa"/>
          </w:tcPr>
          <w:p w:rsidR="003B781D" w:rsidRPr="00C03CE8" w:rsidRDefault="003B781D" w:rsidP="003B781D">
            <w:pPr>
              <w:pStyle w:val="Titolo2"/>
              <w:outlineLvl w:val="1"/>
              <w:rPr>
                <w:rFonts w:asciiTheme="minorHAnsi" w:hAnsiTheme="minorHAnsi"/>
                <w:color w:val="53585D" w:themeColor="text2" w:themeTint="BF"/>
              </w:rPr>
            </w:pPr>
            <w:r w:rsidRPr="00C03CE8">
              <w:rPr>
                <w:rFonts w:asciiTheme="minorHAnsi" w:hAnsiTheme="minorHAnsi" w:cs="Calibri"/>
                <w:bCs/>
                <w:color w:val="53585D" w:themeColor="text2" w:themeTint="BF"/>
              </w:rPr>
              <w:t>Prevenzione al bullismo</w:t>
            </w:r>
          </w:p>
        </w:tc>
        <w:tc>
          <w:tcPr>
            <w:tcW w:w="1643" w:type="dxa"/>
          </w:tcPr>
          <w:p w:rsidR="003B781D" w:rsidRPr="00F613DA" w:rsidRDefault="003B781D" w:rsidP="003B781D">
            <w:pPr>
              <w:pStyle w:val="Firma"/>
            </w:pPr>
          </w:p>
        </w:tc>
        <w:tc>
          <w:tcPr>
            <w:tcW w:w="2256" w:type="dxa"/>
          </w:tcPr>
          <w:p w:rsidR="003B781D" w:rsidRPr="00A04C6C" w:rsidRDefault="003B781D" w:rsidP="003B781D">
            <w:pPr>
              <w:pStyle w:val="Testotabella"/>
              <w:jc w:val="both"/>
            </w:pPr>
          </w:p>
        </w:tc>
        <w:tc>
          <w:tcPr>
            <w:tcW w:w="1571" w:type="dxa"/>
          </w:tcPr>
          <w:p w:rsidR="003B781D" w:rsidRPr="00412491" w:rsidRDefault="003B781D" w:rsidP="00412491">
            <w:pPr>
              <w:pStyle w:val="Testotabella"/>
              <w:ind w:left="0" w:right="0" w:firstLine="36"/>
              <w:jc w:val="both"/>
              <w:rPr>
                <w:sz w:val="18"/>
              </w:rPr>
            </w:pPr>
            <w:r w:rsidRPr="00412491">
              <w:rPr>
                <w:rFonts w:cs="TimesNewRomanPSMT"/>
                <w:sz w:val="18"/>
              </w:rPr>
              <w:t xml:space="preserve">Il percorso è previsto in </w:t>
            </w:r>
            <w:r w:rsidRPr="00412491">
              <w:rPr>
                <w:rFonts w:cs="TimesNewRomanPS-BoldMT"/>
                <w:b/>
                <w:bCs/>
                <w:sz w:val="18"/>
              </w:rPr>
              <w:t xml:space="preserve">5 incontri </w:t>
            </w:r>
            <w:r w:rsidRPr="00412491">
              <w:rPr>
                <w:rFonts w:cs="TimesNewRomanPSMT"/>
                <w:sz w:val="18"/>
              </w:rPr>
              <w:t xml:space="preserve">della durata di </w:t>
            </w:r>
            <w:r w:rsidRPr="00412491">
              <w:rPr>
                <w:rFonts w:cs="TimesNewRomanPS-BoldMT"/>
                <w:b/>
                <w:bCs/>
                <w:sz w:val="18"/>
              </w:rPr>
              <w:t xml:space="preserve">3 ore </w:t>
            </w:r>
            <w:r w:rsidRPr="00412491">
              <w:rPr>
                <w:rFonts w:cs="TimesNewRomanPSMT"/>
                <w:sz w:val="18"/>
              </w:rPr>
              <w:t xml:space="preserve">ciascuno per un totale di </w:t>
            </w:r>
            <w:r w:rsidRPr="00412491">
              <w:rPr>
                <w:rFonts w:cs="TimesNewRomanPS-BoldMT"/>
                <w:b/>
                <w:bCs/>
                <w:sz w:val="18"/>
              </w:rPr>
              <w:t>15 ore</w:t>
            </w:r>
            <w:r w:rsidRPr="00412491">
              <w:rPr>
                <w:rFonts w:cs="TimesNewRomanPSMT"/>
                <w:sz w:val="18"/>
              </w:rPr>
              <w:t>.</w:t>
            </w:r>
          </w:p>
        </w:tc>
        <w:tc>
          <w:tcPr>
            <w:tcW w:w="1852" w:type="dxa"/>
          </w:tcPr>
          <w:p w:rsidR="003B781D" w:rsidRPr="000D40BF" w:rsidRDefault="003B781D" w:rsidP="003B781D">
            <w:pPr>
              <w:pStyle w:val="Decimaletestotabella"/>
            </w:pPr>
          </w:p>
        </w:tc>
      </w:tr>
      <w:tr w:rsidR="003B781D" w:rsidRPr="000D40BF" w:rsidTr="00286B5A">
        <w:trPr>
          <w:trHeight w:val="498"/>
        </w:trPr>
        <w:tc>
          <w:tcPr>
            <w:tcW w:w="1769" w:type="dxa"/>
            <w:shd w:val="clear" w:color="auto" w:fill="EBE9E2" w:themeFill="accent6" w:themeFillTint="33"/>
          </w:tcPr>
          <w:p w:rsidR="00AA47BE" w:rsidRDefault="00AA47BE" w:rsidP="003B781D">
            <w:pPr>
              <w:pStyle w:val="Sunto"/>
              <w:rPr>
                <w:sz w:val="24"/>
              </w:rPr>
            </w:pPr>
          </w:p>
          <w:p w:rsidR="003B781D" w:rsidRPr="00F613DA" w:rsidRDefault="003B781D" w:rsidP="003B781D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n°15 ore</w:t>
            </w:r>
          </w:p>
        </w:tc>
        <w:tc>
          <w:tcPr>
            <w:tcW w:w="1906" w:type="dxa"/>
          </w:tcPr>
          <w:p w:rsidR="00AA47BE" w:rsidRDefault="00AA47BE" w:rsidP="00AA47BE">
            <w:pPr>
              <w:pStyle w:val="Nessunaspaziatura"/>
              <w:rPr>
                <w:color w:val="53585D" w:themeColor="text2" w:themeTint="BF"/>
                <w:sz w:val="22"/>
              </w:rPr>
            </w:pPr>
          </w:p>
          <w:p w:rsidR="00AA47BE" w:rsidRDefault="00AA47BE" w:rsidP="00AA47BE">
            <w:pPr>
              <w:pStyle w:val="Nessunaspaziatura"/>
              <w:rPr>
                <w:color w:val="53585D" w:themeColor="text2" w:themeTint="BF"/>
                <w:sz w:val="22"/>
              </w:rPr>
            </w:pPr>
          </w:p>
          <w:p w:rsidR="00AA47BE" w:rsidRDefault="00AA47BE" w:rsidP="00AA47BE">
            <w:pPr>
              <w:pStyle w:val="Nessunaspaziatura"/>
              <w:rPr>
                <w:color w:val="53585D" w:themeColor="text2" w:themeTint="BF"/>
                <w:sz w:val="22"/>
              </w:rPr>
            </w:pPr>
          </w:p>
          <w:p w:rsidR="00AA47BE" w:rsidRPr="00AA47BE" w:rsidRDefault="00AA47BE" w:rsidP="00AA47BE">
            <w:pPr>
              <w:pStyle w:val="Nessunaspaziatura"/>
              <w:rPr>
                <w:color w:val="53585D" w:themeColor="text2" w:themeTint="BF"/>
                <w:sz w:val="22"/>
              </w:rPr>
            </w:pPr>
            <w:r w:rsidRPr="00AA47BE">
              <w:rPr>
                <w:color w:val="53585D" w:themeColor="text2" w:themeTint="BF"/>
                <w:sz w:val="22"/>
              </w:rPr>
              <w:t>LO SVILUPPO MENTALE DEL BAMBINO TRA NORMALITA’ E PATOLOGIA</w:t>
            </w:r>
          </w:p>
          <w:p w:rsidR="003B781D" w:rsidRPr="00C03CE8" w:rsidRDefault="003B781D" w:rsidP="003B781D">
            <w:pPr>
              <w:pStyle w:val="Titolo2"/>
              <w:outlineLvl w:val="1"/>
              <w:rPr>
                <w:rFonts w:asciiTheme="minorHAnsi" w:hAnsiTheme="minorHAnsi"/>
                <w:color w:val="53585D" w:themeColor="text2" w:themeTint="BF"/>
              </w:rPr>
            </w:pPr>
          </w:p>
        </w:tc>
        <w:tc>
          <w:tcPr>
            <w:tcW w:w="1643" w:type="dxa"/>
          </w:tcPr>
          <w:p w:rsidR="00AA47BE" w:rsidRDefault="00AA47BE" w:rsidP="003B781D">
            <w:pPr>
              <w:pStyle w:val="Firma"/>
            </w:pPr>
          </w:p>
          <w:p w:rsidR="003B781D" w:rsidRPr="00F613DA" w:rsidRDefault="003B781D" w:rsidP="003B781D">
            <w:pPr>
              <w:pStyle w:val="Firma"/>
            </w:pPr>
          </w:p>
        </w:tc>
        <w:tc>
          <w:tcPr>
            <w:tcW w:w="2256" w:type="dxa"/>
          </w:tcPr>
          <w:p w:rsidR="00412491" w:rsidRPr="00412491" w:rsidRDefault="00412491" w:rsidP="00412491">
            <w:pPr>
              <w:rPr>
                <w:sz w:val="18"/>
              </w:rPr>
            </w:pPr>
            <w:r w:rsidRPr="00412491">
              <w:rPr>
                <w:sz w:val="18"/>
              </w:rPr>
              <w:t xml:space="preserve">Il corso si pone l’obiettivo di fornire agli insegnanti della scuola dell’infanzia degli strumenti teorici </w:t>
            </w:r>
            <w:proofErr w:type="gramStart"/>
            <w:r w:rsidRPr="00412491">
              <w:rPr>
                <w:sz w:val="18"/>
              </w:rPr>
              <w:t>ed</w:t>
            </w:r>
            <w:proofErr w:type="gramEnd"/>
            <w:r w:rsidRPr="00412491">
              <w:rPr>
                <w:sz w:val="18"/>
              </w:rPr>
              <w:t xml:space="preserve"> operativi utili per comprendere i bisogni psicologici dei bambini ed intervenire efficacemente anche nei casi di disagio psicologico.</w:t>
            </w:r>
          </w:p>
          <w:p w:rsidR="003B781D" w:rsidRPr="00412491" w:rsidRDefault="003B781D" w:rsidP="00412491">
            <w:pPr>
              <w:rPr>
                <w:sz w:val="18"/>
              </w:rPr>
            </w:pPr>
          </w:p>
        </w:tc>
        <w:tc>
          <w:tcPr>
            <w:tcW w:w="1571" w:type="dxa"/>
          </w:tcPr>
          <w:p w:rsidR="003B781D" w:rsidRPr="00412491" w:rsidRDefault="003B781D" w:rsidP="00412491">
            <w:pPr>
              <w:pStyle w:val="Testotabella"/>
              <w:ind w:left="0" w:right="0" w:firstLine="36"/>
              <w:jc w:val="both"/>
              <w:rPr>
                <w:sz w:val="18"/>
              </w:rPr>
            </w:pPr>
            <w:r w:rsidRPr="00412491">
              <w:rPr>
                <w:rFonts w:cs="TimesNewRomanPSMT"/>
                <w:sz w:val="18"/>
              </w:rPr>
              <w:t xml:space="preserve">Il percorso è previsto in </w:t>
            </w:r>
            <w:r w:rsidRPr="00412491">
              <w:rPr>
                <w:rFonts w:cs="TimesNewRomanPS-BoldMT"/>
                <w:b/>
                <w:bCs/>
                <w:sz w:val="18"/>
              </w:rPr>
              <w:t xml:space="preserve">5 incontri </w:t>
            </w:r>
            <w:r w:rsidRPr="00412491">
              <w:rPr>
                <w:rFonts w:cs="TimesNewRomanPSMT"/>
                <w:sz w:val="18"/>
              </w:rPr>
              <w:t xml:space="preserve">della durata di </w:t>
            </w:r>
            <w:r w:rsidRPr="00412491">
              <w:rPr>
                <w:rFonts w:cs="TimesNewRomanPS-BoldMT"/>
                <w:b/>
                <w:bCs/>
                <w:sz w:val="18"/>
              </w:rPr>
              <w:t xml:space="preserve">3 ore </w:t>
            </w:r>
            <w:r w:rsidRPr="00412491">
              <w:rPr>
                <w:rFonts w:cs="TimesNewRomanPSMT"/>
                <w:sz w:val="18"/>
              </w:rPr>
              <w:t xml:space="preserve">ciascuno per un totale di </w:t>
            </w:r>
            <w:r w:rsidRPr="00412491">
              <w:rPr>
                <w:rFonts w:cs="TimesNewRomanPS-BoldMT"/>
                <w:b/>
                <w:bCs/>
                <w:sz w:val="18"/>
              </w:rPr>
              <w:t>15 ore</w:t>
            </w:r>
            <w:r w:rsidRPr="00412491">
              <w:rPr>
                <w:rFonts w:cs="TimesNewRomanPSMT"/>
                <w:sz w:val="18"/>
              </w:rPr>
              <w:t>.</w:t>
            </w:r>
          </w:p>
        </w:tc>
        <w:tc>
          <w:tcPr>
            <w:tcW w:w="1852" w:type="dxa"/>
          </w:tcPr>
          <w:p w:rsidR="00092018" w:rsidRPr="00092018" w:rsidRDefault="00092018" w:rsidP="00092018">
            <w:pPr>
              <w:rPr>
                <w:sz w:val="18"/>
              </w:rPr>
            </w:pPr>
            <w:r w:rsidRPr="00092018">
              <w:rPr>
                <w:sz w:val="18"/>
              </w:rPr>
              <w:t xml:space="preserve">La metodologia didattica utilizzata sarà di tipo costruttivista/esperienziale/metacognitivo, con il continuo coinvolgimento dei partecipanti, chiamati ad intervenire per condividere esperienze, esigenze e punti di vista sulle tematiche trattate. Ciò allo scopo di favorire un apprendimento significativo ed efficace, tarato sui reali bisogni dei soggetti coinvolti.  </w:t>
            </w:r>
          </w:p>
          <w:p w:rsidR="003B781D" w:rsidRPr="00092018" w:rsidRDefault="003B781D" w:rsidP="00092018">
            <w:pPr>
              <w:rPr>
                <w:sz w:val="18"/>
              </w:rPr>
            </w:pPr>
          </w:p>
        </w:tc>
      </w:tr>
      <w:tr w:rsidR="003B781D" w:rsidRPr="000D40BF" w:rsidTr="00286B5A">
        <w:trPr>
          <w:trHeight w:val="484"/>
        </w:trPr>
        <w:tc>
          <w:tcPr>
            <w:tcW w:w="1769" w:type="dxa"/>
            <w:shd w:val="clear" w:color="auto" w:fill="EBE9E2" w:themeFill="accent6" w:themeFillTint="33"/>
          </w:tcPr>
          <w:p w:rsidR="003B781D" w:rsidRPr="00F613DA" w:rsidRDefault="003B781D" w:rsidP="003B781D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n°15 ore</w:t>
            </w:r>
          </w:p>
        </w:tc>
        <w:tc>
          <w:tcPr>
            <w:tcW w:w="1906" w:type="dxa"/>
          </w:tcPr>
          <w:p w:rsidR="003B781D" w:rsidRPr="00F613DA" w:rsidRDefault="003B781D" w:rsidP="003B781D">
            <w:pPr>
              <w:pStyle w:val="Titolo2"/>
              <w:outlineLvl w:val="1"/>
              <w:rPr>
                <w:color w:val="53585D" w:themeColor="text2" w:themeTint="BF"/>
              </w:rPr>
            </w:pPr>
          </w:p>
        </w:tc>
        <w:tc>
          <w:tcPr>
            <w:tcW w:w="1643" w:type="dxa"/>
          </w:tcPr>
          <w:p w:rsidR="003B781D" w:rsidRPr="00F613DA" w:rsidRDefault="003B781D" w:rsidP="003B781D">
            <w:pPr>
              <w:pStyle w:val="Firma"/>
            </w:pPr>
          </w:p>
        </w:tc>
        <w:tc>
          <w:tcPr>
            <w:tcW w:w="2256" w:type="dxa"/>
          </w:tcPr>
          <w:p w:rsidR="003B781D" w:rsidRDefault="001620E3" w:rsidP="00412491">
            <w:pPr>
              <w:rPr>
                <w:sz w:val="18"/>
              </w:rPr>
            </w:pPr>
            <w:r>
              <w:rPr>
                <w:sz w:val="18"/>
              </w:rPr>
              <w:t>Il corso affronta il disagio psicologico,</w:t>
            </w:r>
          </w:p>
          <w:p w:rsidR="001620E3" w:rsidRPr="00412491" w:rsidRDefault="001620E3" w:rsidP="00412491">
            <w:pPr>
              <w:rPr>
                <w:sz w:val="18"/>
              </w:rPr>
            </w:pPr>
            <w:r>
              <w:rPr>
                <w:sz w:val="18"/>
              </w:rPr>
              <w:t xml:space="preserve">l’ascolto attivo, il benessere psichico, lo sviluppo di competenze strategiche, le strategie di azione per fronteggiare situazioni problematiche. </w:t>
            </w:r>
          </w:p>
        </w:tc>
        <w:tc>
          <w:tcPr>
            <w:tcW w:w="1571" w:type="dxa"/>
          </w:tcPr>
          <w:p w:rsidR="003B781D" w:rsidRPr="00A04C6C" w:rsidRDefault="003B781D" w:rsidP="001620E3">
            <w:pPr>
              <w:pStyle w:val="Testotabella"/>
              <w:ind w:left="0" w:right="0"/>
            </w:pPr>
            <w:r w:rsidRPr="001620E3">
              <w:rPr>
                <w:rFonts w:cs="TimesNewRomanPSMT"/>
                <w:sz w:val="18"/>
              </w:rPr>
              <w:t xml:space="preserve">Il percorso è previsto in </w:t>
            </w:r>
            <w:r w:rsidRPr="001620E3">
              <w:rPr>
                <w:rFonts w:cs="TimesNewRomanPS-BoldMT"/>
                <w:b/>
                <w:bCs/>
                <w:sz w:val="18"/>
              </w:rPr>
              <w:t xml:space="preserve">5 incontri </w:t>
            </w:r>
            <w:r w:rsidRPr="001620E3">
              <w:rPr>
                <w:rFonts w:cs="TimesNewRomanPSMT"/>
                <w:sz w:val="18"/>
              </w:rPr>
              <w:t xml:space="preserve">della durata di </w:t>
            </w:r>
            <w:r w:rsidRPr="001620E3">
              <w:rPr>
                <w:rFonts w:cs="TimesNewRomanPS-BoldMT"/>
                <w:b/>
                <w:bCs/>
                <w:sz w:val="18"/>
              </w:rPr>
              <w:t xml:space="preserve">3 ore </w:t>
            </w:r>
            <w:r w:rsidRPr="001620E3">
              <w:rPr>
                <w:rFonts w:cs="TimesNewRomanPSMT"/>
                <w:sz w:val="18"/>
              </w:rPr>
              <w:t xml:space="preserve">ciascuno per un totale di </w:t>
            </w:r>
            <w:r w:rsidRPr="001620E3">
              <w:rPr>
                <w:rFonts w:cs="TimesNewRomanPS-BoldMT"/>
                <w:b/>
                <w:bCs/>
                <w:sz w:val="18"/>
              </w:rPr>
              <w:t>15 ore</w:t>
            </w:r>
            <w:r w:rsidRPr="001620E3">
              <w:rPr>
                <w:rFonts w:cs="TimesNewRomanPSMT"/>
                <w:sz w:val="18"/>
              </w:rPr>
              <w:t>.</w:t>
            </w:r>
          </w:p>
        </w:tc>
        <w:tc>
          <w:tcPr>
            <w:tcW w:w="1852" w:type="dxa"/>
          </w:tcPr>
          <w:p w:rsidR="003B781D" w:rsidRPr="000D40BF" w:rsidRDefault="001620E3" w:rsidP="001620E3">
            <w:r w:rsidRPr="001620E3">
              <w:rPr>
                <w:sz w:val="18"/>
              </w:rPr>
              <w:t xml:space="preserve">Lezioni frontali e nell’ultimo modulo </w:t>
            </w:r>
            <w:proofErr w:type="spellStart"/>
            <w:r w:rsidRPr="001620E3">
              <w:rPr>
                <w:sz w:val="18"/>
              </w:rPr>
              <w:t>roleplay</w:t>
            </w:r>
            <w:proofErr w:type="spellEnd"/>
            <w:r w:rsidRPr="001620E3">
              <w:rPr>
                <w:sz w:val="18"/>
              </w:rPr>
              <w:t xml:space="preserve"> e simulazione si situazioni problematiche.</w:t>
            </w:r>
          </w:p>
        </w:tc>
      </w:tr>
    </w:tbl>
    <w:p w:rsidR="00286B5A" w:rsidRPr="00286B5A" w:rsidRDefault="00286B5A" w:rsidP="00286B5A"/>
    <w:p w:rsidR="00286B5A" w:rsidRPr="00286B5A" w:rsidRDefault="00286B5A" w:rsidP="00286B5A"/>
    <w:p w:rsidR="00286B5A" w:rsidRPr="00286B5A" w:rsidRDefault="00286B5A" w:rsidP="00286B5A"/>
    <w:p w:rsidR="00286B5A" w:rsidRPr="00286B5A" w:rsidRDefault="00286B5A" w:rsidP="00286B5A"/>
    <w:p w:rsidR="00286B5A" w:rsidRPr="00286B5A" w:rsidRDefault="00286B5A" w:rsidP="00286B5A"/>
    <w:p w:rsidR="00286B5A" w:rsidRPr="00286B5A" w:rsidRDefault="00286B5A" w:rsidP="00286B5A"/>
    <w:p w:rsidR="00286B5A" w:rsidRPr="00286B5A" w:rsidRDefault="00286B5A" w:rsidP="00286B5A"/>
    <w:p w:rsidR="00286B5A" w:rsidRPr="00286B5A" w:rsidRDefault="00286B5A" w:rsidP="00286B5A"/>
    <w:p w:rsidR="001C5DF8" w:rsidRPr="00286B5A" w:rsidRDefault="001C5DF8" w:rsidP="00286B5A">
      <w:pPr>
        <w:tabs>
          <w:tab w:val="left" w:pos="1455"/>
        </w:tabs>
      </w:pPr>
    </w:p>
    <w:tbl>
      <w:tblPr>
        <w:tblStyle w:val="GridTableLight"/>
        <w:tblpPr w:leftFromText="141" w:rightFromText="141" w:vertAnchor="text" w:horzAnchor="margin" w:tblpXSpec="center" w:tblpY="-861"/>
        <w:tblW w:w="11011" w:type="dxa"/>
        <w:tblLayout w:type="fixed"/>
        <w:tblLook w:val="04A0" w:firstRow="1" w:lastRow="0" w:firstColumn="1" w:lastColumn="0" w:noHBand="0" w:noVBand="1"/>
      </w:tblPr>
      <w:tblGrid>
        <w:gridCol w:w="1771"/>
        <w:gridCol w:w="1909"/>
        <w:gridCol w:w="1645"/>
        <w:gridCol w:w="2259"/>
        <w:gridCol w:w="1573"/>
        <w:gridCol w:w="1854"/>
      </w:tblGrid>
      <w:tr w:rsidR="00F64CB1" w:rsidRPr="000D40BF" w:rsidTr="00F64CB1">
        <w:trPr>
          <w:trHeight w:val="505"/>
        </w:trPr>
        <w:tc>
          <w:tcPr>
            <w:tcW w:w="1771" w:type="dxa"/>
            <w:shd w:val="clear" w:color="auto" w:fill="D2BEA7" w:themeFill="accent4" w:themeFillTint="99"/>
          </w:tcPr>
          <w:p w:rsidR="00422948" w:rsidRPr="00C03CE8" w:rsidRDefault="00286B5A" w:rsidP="00286B5A">
            <w:pPr>
              <w:pStyle w:val="Titolo3"/>
              <w:outlineLvl w:val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="00422948" w:rsidRPr="00422948">
              <w:rPr>
                <w:rFonts w:asciiTheme="minorHAnsi" w:hAnsiTheme="minorHAnsi"/>
              </w:rPr>
              <w:t>N. ORE di EMPOWERMENT</w:t>
            </w:r>
          </w:p>
        </w:tc>
        <w:tc>
          <w:tcPr>
            <w:tcW w:w="1909" w:type="dxa"/>
            <w:shd w:val="clear" w:color="auto" w:fill="D2BEA7" w:themeFill="accent4" w:themeFillTint="99"/>
          </w:tcPr>
          <w:p w:rsidR="00422948" w:rsidRPr="00C03CE8" w:rsidRDefault="00422948" w:rsidP="009D4206">
            <w:pPr>
              <w:pStyle w:val="Titolo3"/>
              <w:jc w:val="center"/>
              <w:outlineLvl w:val="2"/>
              <w:rPr>
                <w:rFonts w:asciiTheme="minorHAnsi" w:hAnsiTheme="minorHAnsi"/>
                <w:b w:val="0"/>
              </w:rPr>
            </w:pPr>
            <w:r w:rsidRPr="00C03CE8">
              <w:rPr>
                <w:rFonts w:asciiTheme="minorHAnsi" w:hAnsiTheme="minorHAnsi"/>
                <w:b w:val="0"/>
              </w:rPr>
              <w:t>TEMA</w:t>
            </w:r>
          </w:p>
        </w:tc>
        <w:tc>
          <w:tcPr>
            <w:tcW w:w="1645" w:type="dxa"/>
            <w:shd w:val="clear" w:color="auto" w:fill="D2BEA7" w:themeFill="accent4" w:themeFillTint="99"/>
          </w:tcPr>
          <w:p w:rsidR="00422948" w:rsidRPr="00C03CE8" w:rsidRDefault="00422948" w:rsidP="009D4206">
            <w:pPr>
              <w:pStyle w:val="Titolo3"/>
              <w:jc w:val="center"/>
              <w:outlineLvl w:val="2"/>
              <w:rPr>
                <w:rFonts w:asciiTheme="minorHAnsi" w:hAnsiTheme="minorHAnsi"/>
                <w:b w:val="0"/>
              </w:rPr>
            </w:pPr>
            <w:r w:rsidRPr="00C03CE8">
              <w:rPr>
                <w:rFonts w:asciiTheme="minorHAnsi" w:hAnsiTheme="minorHAnsi"/>
                <w:b w:val="0"/>
              </w:rPr>
              <w:t>FORMATORE</w:t>
            </w:r>
          </w:p>
        </w:tc>
        <w:tc>
          <w:tcPr>
            <w:tcW w:w="2259" w:type="dxa"/>
            <w:shd w:val="clear" w:color="auto" w:fill="D2BEA7" w:themeFill="accent4" w:themeFillTint="99"/>
          </w:tcPr>
          <w:p w:rsidR="00422948" w:rsidRPr="00C03CE8" w:rsidRDefault="00422948" w:rsidP="009D4206">
            <w:pPr>
              <w:pStyle w:val="Titolo3"/>
              <w:jc w:val="center"/>
              <w:outlineLvl w:val="2"/>
              <w:rPr>
                <w:rFonts w:asciiTheme="minorHAnsi" w:hAnsiTheme="minorHAnsi"/>
                <w:b w:val="0"/>
              </w:rPr>
            </w:pPr>
            <w:r w:rsidRPr="00C03CE8">
              <w:rPr>
                <w:rFonts w:asciiTheme="minorHAnsi" w:hAnsiTheme="minorHAnsi"/>
                <w:b w:val="0"/>
              </w:rPr>
              <w:t>OBIETTIVI</w:t>
            </w:r>
          </w:p>
        </w:tc>
        <w:tc>
          <w:tcPr>
            <w:tcW w:w="1573" w:type="dxa"/>
            <w:shd w:val="clear" w:color="auto" w:fill="D2BEA7" w:themeFill="accent4" w:themeFillTint="99"/>
          </w:tcPr>
          <w:p w:rsidR="00422948" w:rsidRPr="00C03CE8" w:rsidRDefault="00422948" w:rsidP="009D4206">
            <w:pPr>
              <w:pStyle w:val="Titolo3"/>
              <w:jc w:val="center"/>
              <w:outlineLvl w:val="2"/>
              <w:rPr>
                <w:rFonts w:asciiTheme="minorHAnsi" w:hAnsiTheme="minorHAnsi" w:cstheme="majorHAnsi"/>
                <w:b w:val="0"/>
              </w:rPr>
            </w:pPr>
            <w:r w:rsidRPr="00C03CE8">
              <w:rPr>
                <w:rFonts w:asciiTheme="minorHAnsi" w:hAnsiTheme="minorHAnsi" w:cstheme="majorHAnsi"/>
                <w:b w:val="0"/>
              </w:rPr>
              <w:t>DURATA</w:t>
            </w:r>
          </w:p>
        </w:tc>
        <w:tc>
          <w:tcPr>
            <w:tcW w:w="1854" w:type="dxa"/>
            <w:shd w:val="clear" w:color="auto" w:fill="D2BEA7" w:themeFill="accent4" w:themeFillTint="99"/>
          </w:tcPr>
          <w:p w:rsidR="00422948" w:rsidRPr="00C03CE8" w:rsidRDefault="00422948" w:rsidP="009D4206">
            <w:pPr>
              <w:pStyle w:val="Titolo3"/>
              <w:jc w:val="center"/>
              <w:outlineLvl w:val="2"/>
              <w:rPr>
                <w:rFonts w:asciiTheme="minorHAnsi" w:hAnsiTheme="minorHAnsi"/>
                <w:b w:val="0"/>
              </w:rPr>
            </w:pPr>
            <w:r w:rsidRPr="00C03CE8">
              <w:rPr>
                <w:rFonts w:asciiTheme="minorHAnsi" w:hAnsiTheme="minorHAnsi"/>
                <w:b w:val="0"/>
              </w:rPr>
              <w:t>METODOLOGIE     USATE</w:t>
            </w:r>
          </w:p>
        </w:tc>
      </w:tr>
      <w:tr w:rsidR="00234954" w:rsidRPr="000D40BF" w:rsidTr="00F64CB1">
        <w:trPr>
          <w:trHeight w:val="1777"/>
        </w:trPr>
        <w:tc>
          <w:tcPr>
            <w:tcW w:w="1771" w:type="dxa"/>
            <w:shd w:val="clear" w:color="auto" w:fill="D2BEA7" w:themeFill="accent4" w:themeFillTint="99"/>
          </w:tcPr>
          <w:p w:rsidR="00234954" w:rsidRDefault="00234954" w:rsidP="00234954">
            <w:pPr>
              <w:pStyle w:val="Sunto"/>
              <w:rPr>
                <w:sz w:val="24"/>
              </w:rPr>
            </w:pPr>
          </w:p>
          <w:p w:rsidR="00234954" w:rsidRPr="00F613DA" w:rsidRDefault="00234954" w:rsidP="00234954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</w:t>
            </w:r>
            <w:r>
              <w:rPr>
                <w:sz w:val="24"/>
              </w:rPr>
              <w:t xml:space="preserve">6 </w:t>
            </w:r>
            <w:r w:rsidRPr="00F613DA">
              <w:rPr>
                <w:sz w:val="24"/>
              </w:rPr>
              <w:t>ore</w:t>
            </w:r>
          </w:p>
        </w:tc>
        <w:tc>
          <w:tcPr>
            <w:tcW w:w="1909" w:type="dxa"/>
          </w:tcPr>
          <w:p w:rsidR="00234954" w:rsidRPr="00546CCD" w:rsidRDefault="00234954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</w:p>
          <w:p w:rsidR="00234954" w:rsidRPr="00546CCD" w:rsidRDefault="00234954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  <w:r w:rsidRPr="00546CCD"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>EDUCARE ALLA FELICITA’</w:t>
            </w:r>
          </w:p>
        </w:tc>
        <w:tc>
          <w:tcPr>
            <w:tcW w:w="1645" w:type="dxa"/>
          </w:tcPr>
          <w:p w:rsidR="00234954" w:rsidRDefault="00234954" w:rsidP="00234954">
            <w:pPr>
              <w:pStyle w:val="Firma"/>
            </w:pPr>
          </w:p>
          <w:p w:rsidR="00234954" w:rsidRPr="00F613DA" w:rsidRDefault="00234954" w:rsidP="00234954">
            <w:pPr>
              <w:pStyle w:val="Firma"/>
            </w:pPr>
          </w:p>
        </w:tc>
        <w:tc>
          <w:tcPr>
            <w:tcW w:w="2259" w:type="dxa"/>
          </w:tcPr>
          <w:p w:rsidR="00234954" w:rsidRPr="003B781D" w:rsidRDefault="00234954" w:rsidP="00234954">
            <w:pPr>
              <w:rPr>
                <w:sz w:val="18"/>
              </w:rPr>
            </w:pPr>
            <w:r w:rsidRPr="00234954">
              <w:rPr>
                <w:sz w:val="18"/>
              </w:rPr>
              <w:t>Partendo dall’analisi dell’autostima, si passerà a coinvolgere la sfera emotiva e le competenze sociali su cui poggia, al fine di agevolare l’empatia e la comunicazione emotiva e condivisa che sono le fondamenta per una buona conoscenza del sé, condizione necessaria alla costruzione dell’autostima</w:t>
            </w:r>
            <w:r>
              <w:rPr>
                <w:sz w:val="18"/>
              </w:rPr>
              <w:t xml:space="preserve"> </w:t>
            </w:r>
            <w:r w:rsidRPr="00234954">
              <w:rPr>
                <w:sz w:val="18"/>
              </w:rPr>
              <w:t>e dell’accettazione dell’altro. Introdurremo le strategie per un’educazione positiva, basata sul raggiungimento dell’equilibrio globale della persona.</w:t>
            </w:r>
          </w:p>
        </w:tc>
        <w:tc>
          <w:tcPr>
            <w:tcW w:w="1573" w:type="dxa"/>
          </w:tcPr>
          <w:p w:rsidR="00234954" w:rsidRDefault="00234954" w:rsidP="00234954">
            <w:r w:rsidRPr="00831FB7">
              <w:rPr>
                <w:rFonts w:cs="TimesNewRomanPSMT"/>
                <w:sz w:val="18"/>
              </w:rPr>
              <w:t>2 moduli da 8 ore ciascuno</w:t>
            </w:r>
            <w:r w:rsidR="002A364D">
              <w:rPr>
                <w:rFonts w:cs="TimesNewRomanPSMT"/>
                <w:sz w:val="18"/>
              </w:rPr>
              <w:t xml:space="preserve">. </w:t>
            </w:r>
            <w:r w:rsidR="002A364D" w:rsidRPr="006C31F8">
              <w:rPr>
                <w:sz w:val="18"/>
              </w:rPr>
              <w:t>Le 8 ore l’anno saranno da svolgersi in un'unica giornata.</w:t>
            </w:r>
          </w:p>
        </w:tc>
        <w:tc>
          <w:tcPr>
            <w:tcW w:w="1854" w:type="dxa"/>
          </w:tcPr>
          <w:p w:rsidR="00234954" w:rsidRPr="00234954" w:rsidRDefault="00234954" w:rsidP="00234954">
            <w:pPr>
              <w:rPr>
                <w:sz w:val="18"/>
              </w:rPr>
            </w:pPr>
            <w:r w:rsidRPr="00234954">
              <w:rPr>
                <w:sz w:val="18"/>
              </w:rPr>
              <w:t xml:space="preserve">Esperienze tratte dai metodi </w:t>
            </w:r>
            <w:proofErr w:type="spellStart"/>
            <w:r w:rsidRPr="00234954">
              <w:rPr>
                <w:sz w:val="18"/>
              </w:rPr>
              <w:t>InterArt</w:t>
            </w:r>
            <w:proofErr w:type="spellEnd"/>
            <w:r w:rsidRPr="00234954">
              <w:rPr>
                <w:sz w:val="18"/>
              </w:rPr>
              <w:t xml:space="preserve">®, per favorire l’equilibrio emotivo globale e l’equilibrio della risposta emotiva, </w:t>
            </w:r>
            <w:proofErr w:type="spellStart"/>
            <w:r w:rsidRPr="00234954">
              <w:rPr>
                <w:sz w:val="18"/>
              </w:rPr>
              <w:t>Counseling</w:t>
            </w:r>
            <w:proofErr w:type="spellEnd"/>
            <w:r w:rsidRPr="00234954">
              <w:rPr>
                <w:sz w:val="18"/>
              </w:rPr>
              <w:t xml:space="preserve"> Pedagogico per il </w:t>
            </w:r>
            <w:proofErr w:type="spellStart"/>
            <w:r w:rsidRPr="00234954">
              <w:rPr>
                <w:sz w:val="18"/>
              </w:rPr>
              <w:t>problem-solving</w:t>
            </w:r>
            <w:proofErr w:type="spellEnd"/>
            <w:r w:rsidRPr="00234954">
              <w:rPr>
                <w:sz w:val="18"/>
              </w:rPr>
              <w:t xml:space="preserve">, Trust </w:t>
            </w:r>
            <w:proofErr w:type="spellStart"/>
            <w:r w:rsidRPr="00234954">
              <w:rPr>
                <w:sz w:val="18"/>
              </w:rPr>
              <w:t>System®per</w:t>
            </w:r>
            <w:proofErr w:type="spellEnd"/>
            <w:r w:rsidRPr="00234954">
              <w:rPr>
                <w:sz w:val="18"/>
              </w:rPr>
              <w:t xml:space="preserve"> veicolare una maggiore fiducia nell’</w:t>
            </w:r>
            <w:proofErr w:type="spellStart"/>
            <w:r w:rsidRPr="00234954">
              <w:rPr>
                <w:sz w:val="18"/>
              </w:rPr>
              <w:t>altro,Cyberclinica</w:t>
            </w:r>
            <w:proofErr w:type="spellEnd"/>
            <w:r w:rsidRPr="00234954">
              <w:rPr>
                <w:sz w:val="18"/>
              </w:rPr>
              <w:t xml:space="preserve">® per favorire nuove disponibilità relazionali, </w:t>
            </w:r>
            <w:proofErr w:type="spellStart"/>
            <w:r w:rsidRPr="00234954">
              <w:rPr>
                <w:sz w:val="18"/>
              </w:rPr>
              <w:t>Body-Work®per</w:t>
            </w:r>
            <w:proofErr w:type="spellEnd"/>
            <w:r w:rsidRPr="00234954">
              <w:rPr>
                <w:sz w:val="18"/>
              </w:rPr>
              <w:t xml:space="preserve"> incoraggiare l’esplorazione del corpo, </w:t>
            </w:r>
            <w:proofErr w:type="spellStart"/>
            <w:r w:rsidRPr="00234954">
              <w:rPr>
                <w:sz w:val="18"/>
              </w:rPr>
              <w:t>Prismograph®per</w:t>
            </w:r>
            <w:proofErr w:type="spellEnd"/>
            <w:r w:rsidRPr="00234954">
              <w:rPr>
                <w:sz w:val="18"/>
              </w:rPr>
              <w:t xml:space="preserve"> imparare ad esternare il proprio io attraverso il segno </w:t>
            </w:r>
            <w:proofErr w:type="spellStart"/>
            <w:r w:rsidRPr="00234954">
              <w:rPr>
                <w:sz w:val="18"/>
              </w:rPr>
              <w:t>grafico,e</w:t>
            </w:r>
            <w:proofErr w:type="spellEnd"/>
            <w:r w:rsidRPr="00234954">
              <w:rPr>
                <w:sz w:val="18"/>
              </w:rPr>
              <w:t xml:space="preserve"> </w:t>
            </w:r>
            <w:proofErr w:type="spellStart"/>
            <w:r w:rsidRPr="00234954">
              <w:rPr>
                <w:sz w:val="18"/>
              </w:rPr>
              <w:t>Musicopedagogia®per</w:t>
            </w:r>
            <w:proofErr w:type="spellEnd"/>
            <w:r w:rsidRPr="00234954">
              <w:rPr>
                <w:sz w:val="18"/>
              </w:rPr>
              <w:t xml:space="preserve"> facilitare l’interazione.</w:t>
            </w:r>
          </w:p>
        </w:tc>
      </w:tr>
      <w:tr w:rsidR="00234954" w:rsidRPr="000D40BF" w:rsidTr="00F64CB1">
        <w:trPr>
          <w:trHeight w:val="1757"/>
        </w:trPr>
        <w:tc>
          <w:tcPr>
            <w:tcW w:w="1771" w:type="dxa"/>
            <w:shd w:val="clear" w:color="auto" w:fill="D2BEA7" w:themeFill="accent4" w:themeFillTint="99"/>
          </w:tcPr>
          <w:p w:rsidR="00234954" w:rsidRDefault="00234954" w:rsidP="00234954">
            <w:pPr>
              <w:pStyle w:val="Sunto"/>
              <w:rPr>
                <w:sz w:val="24"/>
              </w:rPr>
            </w:pPr>
          </w:p>
          <w:p w:rsidR="00234954" w:rsidRPr="00F613DA" w:rsidRDefault="00234954" w:rsidP="00234954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</w:t>
            </w:r>
            <w:r>
              <w:rPr>
                <w:sz w:val="24"/>
              </w:rPr>
              <w:t xml:space="preserve">6 </w:t>
            </w:r>
            <w:r w:rsidRPr="00F613DA">
              <w:rPr>
                <w:sz w:val="24"/>
              </w:rPr>
              <w:t xml:space="preserve"> ore</w:t>
            </w:r>
          </w:p>
        </w:tc>
        <w:tc>
          <w:tcPr>
            <w:tcW w:w="1909" w:type="dxa"/>
          </w:tcPr>
          <w:p w:rsidR="00234954" w:rsidRPr="00546CCD" w:rsidRDefault="00234954" w:rsidP="00546CCD">
            <w:pPr>
              <w:pStyle w:val="Titolo2"/>
              <w:outlineLvl w:val="1"/>
              <w:rPr>
                <w:rFonts w:asciiTheme="minorHAnsi" w:hAnsiTheme="minorHAnsi" w:cs="Calibri"/>
                <w:bCs/>
                <w:color w:val="888F96" w:themeColor="text2" w:themeTint="80"/>
                <w:sz w:val="20"/>
                <w:szCs w:val="24"/>
              </w:rPr>
            </w:pPr>
          </w:p>
          <w:p w:rsidR="00234954" w:rsidRPr="00546CCD" w:rsidRDefault="00234954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  <w:r w:rsidRPr="00546CCD">
              <w:rPr>
                <w:rFonts w:asciiTheme="minorHAnsi" w:hAnsiTheme="minorHAnsi" w:cs="Calibri"/>
                <w:bCs/>
                <w:color w:val="888F96" w:themeColor="text2" w:themeTint="80"/>
                <w:sz w:val="20"/>
                <w:szCs w:val="24"/>
              </w:rPr>
              <w:t>Intelligenza emotiva</w:t>
            </w:r>
          </w:p>
        </w:tc>
        <w:tc>
          <w:tcPr>
            <w:tcW w:w="1645" w:type="dxa"/>
          </w:tcPr>
          <w:p w:rsidR="00234954" w:rsidRDefault="00234954" w:rsidP="00234954">
            <w:pPr>
              <w:pStyle w:val="Firma"/>
            </w:pPr>
          </w:p>
          <w:p w:rsidR="00234954" w:rsidRPr="00F613DA" w:rsidRDefault="00234954" w:rsidP="00234954">
            <w:pPr>
              <w:pStyle w:val="Firma"/>
            </w:pPr>
          </w:p>
        </w:tc>
        <w:tc>
          <w:tcPr>
            <w:tcW w:w="2259" w:type="dxa"/>
          </w:tcPr>
          <w:p w:rsidR="00234954" w:rsidRPr="003B781D" w:rsidRDefault="00234954" w:rsidP="00485917">
            <w:pPr>
              <w:rPr>
                <w:sz w:val="18"/>
              </w:rPr>
            </w:pPr>
          </w:p>
        </w:tc>
        <w:tc>
          <w:tcPr>
            <w:tcW w:w="1573" w:type="dxa"/>
          </w:tcPr>
          <w:p w:rsidR="00234954" w:rsidRDefault="00234954" w:rsidP="00234954">
            <w:r w:rsidRPr="00831FB7">
              <w:rPr>
                <w:rFonts w:cs="TimesNewRomanPSMT"/>
                <w:sz w:val="18"/>
              </w:rPr>
              <w:t>2 moduli da 8 ore ciascuno</w:t>
            </w:r>
            <w:r w:rsidR="002A364D">
              <w:rPr>
                <w:rFonts w:cs="TimesNewRomanPSMT"/>
                <w:sz w:val="18"/>
              </w:rPr>
              <w:t xml:space="preserve">, </w:t>
            </w:r>
            <w:r w:rsidR="002A364D" w:rsidRPr="006C31F8">
              <w:rPr>
                <w:sz w:val="18"/>
              </w:rPr>
              <w:t>Le 8 ore l’anno saranno da svolgersi in un'unica giornata.</w:t>
            </w:r>
          </w:p>
        </w:tc>
        <w:tc>
          <w:tcPr>
            <w:tcW w:w="1854" w:type="dxa"/>
          </w:tcPr>
          <w:p w:rsidR="00234954" w:rsidRPr="003B781D" w:rsidRDefault="00234954" w:rsidP="00234954">
            <w:pPr>
              <w:rPr>
                <w:sz w:val="18"/>
              </w:rPr>
            </w:pPr>
            <w:r w:rsidRPr="003B781D">
              <w:rPr>
                <w:sz w:val="18"/>
              </w:rPr>
              <w:t xml:space="preserve">Lezioni frontali, brainstorming, focus </w:t>
            </w:r>
            <w:proofErr w:type="spellStart"/>
            <w:r w:rsidRPr="003B781D">
              <w:rPr>
                <w:sz w:val="18"/>
              </w:rPr>
              <w:t>group</w:t>
            </w:r>
            <w:proofErr w:type="spellEnd"/>
            <w:r w:rsidRPr="003B781D">
              <w:rPr>
                <w:sz w:val="18"/>
              </w:rPr>
              <w:t xml:space="preserve">, </w:t>
            </w:r>
            <w:proofErr w:type="spellStart"/>
            <w:r w:rsidRPr="003B781D">
              <w:rPr>
                <w:sz w:val="18"/>
              </w:rPr>
              <w:t>role</w:t>
            </w:r>
            <w:proofErr w:type="spellEnd"/>
            <w:r w:rsidRPr="003B781D">
              <w:rPr>
                <w:sz w:val="18"/>
              </w:rPr>
              <w:t xml:space="preserve"> </w:t>
            </w:r>
            <w:proofErr w:type="spellStart"/>
            <w:r w:rsidRPr="003B781D">
              <w:rPr>
                <w:sz w:val="18"/>
              </w:rPr>
              <w:t>playing</w:t>
            </w:r>
            <w:proofErr w:type="spellEnd"/>
            <w:r w:rsidRPr="003B781D">
              <w:rPr>
                <w:sz w:val="18"/>
              </w:rPr>
              <w:t>, esercitazioni di gruppo e simulate. Il modulo prevede una conduzione flessibile volta a favorire il confronto dialettico e la collaborazione tra formatore e personale docente.</w:t>
            </w:r>
          </w:p>
        </w:tc>
      </w:tr>
      <w:tr w:rsidR="00234954" w:rsidRPr="000D40BF" w:rsidTr="00F64CB1">
        <w:trPr>
          <w:trHeight w:val="1900"/>
        </w:trPr>
        <w:tc>
          <w:tcPr>
            <w:tcW w:w="1771" w:type="dxa"/>
            <w:shd w:val="clear" w:color="auto" w:fill="D2BEA7" w:themeFill="accent4" w:themeFillTint="99"/>
          </w:tcPr>
          <w:p w:rsidR="00234954" w:rsidRPr="00F613DA" w:rsidRDefault="00234954" w:rsidP="00234954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</w:t>
            </w:r>
            <w:r>
              <w:rPr>
                <w:sz w:val="24"/>
              </w:rPr>
              <w:t>6</w:t>
            </w:r>
            <w:r w:rsidRPr="00F613DA">
              <w:rPr>
                <w:sz w:val="24"/>
              </w:rPr>
              <w:t xml:space="preserve"> ore</w:t>
            </w:r>
          </w:p>
        </w:tc>
        <w:tc>
          <w:tcPr>
            <w:tcW w:w="1909" w:type="dxa"/>
          </w:tcPr>
          <w:p w:rsidR="00234954" w:rsidRPr="00546CCD" w:rsidRDefault="00234954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  <w:r w:rsidRPr="00546CCD">
              <w:rPr>
                <w:rFonts w:asciiTheme="minorHAnsi" w:hAnsiTheme="minorHAnsi" w:cs="Calibri"/>
                <w:bCs/>
                <w:color w:val="888F96" w:themeColor="text2" w:themeTint="80"/>
                <w:sz w:val="20"/>
                <w:szCs w:val="24"/>
              </w:rPr>
              <w:t>Prevenzione al bullismo</w:t>
            </w:r>
          </w:p>
        </w:tc>
        <w:tc>
          <w:tcPr>
            <w:tcW w:w="1645" w:type="dxa"/>
          </w:tcPr>
          <w:p w:rsidR="00234954" w:rsidRPr="00F613DA" w:rsidRDefault="00234954" w:rsidP="00234954">
            <w:pPr>
              <w:pStyle w:val="Firma"/>
            </w:pPr>
          </w:p>
        </w:tc>
        <w:tc>
          <w:tcPr>
            <w:tcW w:w="2259" w:type="dxa"/>
          </w:tcPr>
          <w:p w:rsidR="00234954" w:rsidRPr="00A04C6C" w:rsidRDefault="00234954" w:rsidP="00234954">
            <w:pPr>
              <w:pStyle w:val="Testotabella"/>
              <w:jc w:val="both"/>
            </w:pPr>
          </w:p>
        </w:tc>
        <w:tc>
          <w:tcPr>
            <w:tcW w:w="1573" w:type="dxa"/>
          </w:tcPr>
          <w:p w:rsidR="00234954" w:rsidRDefault="00234954" w:rsidP="00234954">
            <w:r w:rsidRPr="00831FB7">
              <w:rPr>
                <w:rFonts w:cs="TimesNewRomanPSMT"/>
                <w:sz w:val="18"/>
              </w:rPr>
              <w:t>2 moduli da 8 ore ciascuno</w:t>
            </w:r>
            <w:r w:rsidR="002A364D">
              <w:rPr>
                <w:rFonts w:cs="TimesNewRomanPSMT"/>
                <w:sz w:val="18"/>
              </w:rPr>
              <w:t xml:space="preserve">, </w:t>
            </w:r>
            <w:r w:rsidR="002A364D" w:rsidRPr="006C31F8">
              <w:rPr>
                <w:sz w:val="18"/>
              </w:rPr>
              <w:t>Le 8 ore l’anno saranno da svolgersi in un'unica giornata.</w:t>
            </w:r>
          </w:p>
        </w:tc>
        <w:tc>
          <w:tcPr>
            <w:tcW w:w="1854" w:type="dxa"/>
          </w:tcPr>
          <w:p w:rsidR="00234954" w:rsidRPr="000D40BF" w:rsidRDefault="00234954" w:rsidP="00234954">
            <w:pPr>
              <w:pStyle w:val="Decimaletestotabella"/>
            </w:pPr>
          </w:p>
        </w:tc>
      </w:tr>
      <w:tr w:rsidR="00422948" w:rsidRPr="000D40BF" w:rsidTr="00F64CB1">
        <w:trPr>
          <w:trHeight w:val="505"/>
        </w:trPr>
        <w:tc>
          <w:tcPr>
            <w:tcW w:w="1771" w:type="dxa"/>
            <w:shd w:val="clear" w:color="auto" w:fill="D2BEA7" w:themeFill="accent4" w:themeFillTint="99"/>
          </w:tcPr>
          <w:p w:rsidR="00422948" w:rsidRPr="00F613DA" w:rsidRDefault="00422948" w:rsidP="00422948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</w:t>
            </w:r>
            <w:r>
              <w:rPr>
                <w:sz w:val="24"/>
              </w:rPr>
              <w:t>6</w:t>
            </w:r>
            <w:r w:rsidRPr="00F613DA">
              <w:rPr>
                <w:sz w:val="24"/>
              </w:rPr>
              <w:t xml:space="preserve"> ore</w:t>
            </w:r>
          </w:p>
        </w:tc>
        <w:tc>
          <w:tcPr>
            <w:tcW w:w="1909" w:type="dxa"/>
          </w:tcPr>
          <w:p w:rsidR="00422948" w:rsidRPr="00546CCD" w:rsidRDefault="00782AC9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  <w:r w:rsidRPr="00546CCD"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 xml:space="preserve">1°modulo: IL BAMBINO, IL SUO SVILUPPO SOCIALE, LE INTERAZIONI, IL </w:t>
            </w:r>
            <w:proofErr w:type="gramStart"/>
            <w:r w:rsidRPr="00546CCD"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>CONTESTO</w:t>
            </w:r>
            <w:proofErr w:type="gramEnd"/>
            <w:r w:rsidRPr="00546CCD"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 xml:space="preserve">  SCUOLA </w:t>
            </w:r>
          </w:p>
          <w:p w:rsidR="00782AC9" w:rsidRPr="00546CCD" w:rsidRDefault="00782AC9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  <w:r w:rsidRPr="00546CCD"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>2°modulo:  LA COMUNICAZIONE, STILI COMUNICATIVI E RELAZIONE COMUNICATIVA</w:t>
            </w:r>
          </w:p>
        </w:tc>
        <w:tc>
          <w:tcPr>
            <w:tcW w:w="1645" w:type="dxa"/>
          </w:tcPr>
          <w:p w:rsidR="00422948" w:rsidRDefault="00422948" w:rsidP="009D4206">
            <w:pPr>
              <w:pStyle w:val="Firma"/>
            </w:pPr>
          </w:p>
          <w:p w:rsidR="00422948" w:rsidRPr="00F613DA" w:rsidRDefault="00422948" w:rsidP="009D4206">
            <w:pPr>
              <w:pStyle w:val="Firma"/>
            </w:pPr>
          </w:p>
        </w:tc>
        <w:tc>
          <w:tcPr>
            <w:tcW w:w="2259" w:type="dxa"/>
          </w:tcPr>
          <w:p w:rsidR="00782AC9" w:rsidRPr="00782AC9" w:rsidRDefault="00782AC9" w:rsidP="00782AC9">
            <w:pPr>
              <w:rPr>
                <w:sz w:val="18"/>
              </w:rPr>
            </w:pPr>
            <w:r w:rsidRPr="00782AC9">
              <w:rPr>
                <w:sz w:val="18"/>
              </w:rPr>
              <w:t>La Scuola</w:t>
            </w:r>
            <w:proofErr w:type="gramStart"/>
            <w:r w:rsidRPr="00782AC9">
              <w:rPr>
                <w:sz w:val="18"/>
              </w:rPr>
              <w:t xml:space="preserve"> :</w:t>
            </w:r>
            <w:proofErr w:type="gramEnd"/>
            <w:r w:rsidRPr="00782AC9">
              <w:rPr>
                <w:sz w:val="18"/>
              </w:rPr>
              <w:t xml:space="preserve"> il suo obiettivo primario è promuovere nel bambino lo sviluppo di una percezione positiva di sé </w:t>
            </w:r>
          </w:p>
          <w:p w:rsidR="00782AC9" w:rsidRPr="00782AC9" w:rsidRDefault="00782AC9" w:rsidP="00782AC9">
            <w:pPr>
              <w:rPr>
                <w:sz w:val="18"/>
              </w:rPr>
            </w:pPr>
            <w:r w:rsidRPr="00782AC9">
              <w:rPr>
                <w:sz w:val="18"/>
              </w:rPr>
              <w:t>Lo Sviluppo Sociale: insieme di schemi di comportamento, atteggiamenti, sentimenti, concetti e relazioni che variano e si trasformano durante la crescita</w:t>
            </w:r>
          </w:p>
          <w:p w:rsidR="00782AC9" w:rsidRPr="00782AC9" w:rsidRDefault="00782AC9" w:rsidP="00782AC9">
            <w:pPr>
              <w:rPr>
                <w:sz w:val="18"/>
              </w:rPr>
            </w:pPr>
            <w:r w:rsidRPr="00782AC9">
              <w:rPr>
                <w:sz w:val="18"/>
              </w:rPr>
              <w:t>La Socializzazione nel Bambino</w:t>
            </w:r>
            <w:proofErr w:type="gramStart"/>
            <w:r w:rsidRPr="00782AC9">
              <w:rPr>
                <w:sz w:val="18"/>
              </w:rPr>
              <w:t xml:space="preserve"> :</w:t>
            </w:r>
            <w:proofErr w:type="gramEnd"/>
            <w:r w:rsidRPr="00782AC9">
              <w:rPr>
                <w:sz w:val="18"/>
              </w:rPr>
              <w:t xml:space="preserve"> come il bambino acquisisce e si adatta ai modelli sociali</w:t>
            </w:r>
          </w:p>
          <w:p w:rsidR="00782AC9" w:rsidRPr="00782AC9" w:rsidRDefault="00782AC9" w:rsidP="00782AC9">
            <w:pPr>
              <w:rPr>
                <w:sz w:val="18"/>
              </w:rPr>
            </w:pPr>
            <w:r w:rsidRPr="00782AC9">
              <w:rPr>
                <w:sz w:val="18"/>
              </w:rPr>
              <w:t>Le Interazioni Sociali: contesto primario nel quale il bambino viene avviato alle modalità di pensiero</w:t>
            </w:r>
          </w:p>
          <w:p w:rsidR="00422948" w:rsidRPr="00782AC9" w:rsidRDefault="00422948" w:rsidP="00782AC9">
            <w:pPr>
              <w:rPr>
                <w:sz w:val="18"/>
              </w:rPr>
            </w:pPr>
          </w:p>
        </w:tc>
        <w:tc>
          <w:tcPr>
            <w:tcW w:w="1573" w:type="dxa"/>
          </w:tcPr>
          <w:p w:rsidR="00422948" w:rsidRPr="00412491" w:rsidRDefault="00782AC9" w:rsidP="002A364D">
            <w:pPr>
              <w:pStyle w:val="Testotabella"/>
              <w:ind w:left="0" w:right="0" w:firstLine="36"/>
              <w:rPr>
                <w:sz w:val="18"/>
              </w:rPr>
            </w:pPr>
            <w:r>
              <w:rPr>
                <w:rFonts w:cs="TimesNewRomanPSMT"/>
                <w:sz w:val="18"/>
              </w:rPr>
              <w:t>2 moduli da 8 ore ciascuno</w:t>
            </w:r>
            <w:r w:rsidR="002A364D">
              <w:rPr>
                <w:rFonts w:cs="TimesNewRomanPSMT"/>
                <w:sz w:val="18"/>
              </w:rPr>
              <w:t xml:space="preserve">. </w:t>
            </w:r>
            <w:r w:rsidR="002A364D" w:rsidRPr="006C31F8">
              <w:rPr>
                <w:sz w:val="18"/>
              </w:rPr>
              <w:t xml:space="preserve"> Le 8 ore l’anno saranno da svolgersi in un'unica giornata.</w:t>
            </w:r>
          </w:p>
        </w:tc>
        <w:tc>
          <w:tcPr>
            <w:tcW w:w="1854" w:type="dxa"/>
          </w:tcPr>
          <w:p w:rsidR="00782AC9" w:rsidRPr="009A25E9" w:rsidRDefault="00782AC9" w:rsidP="00782AC9">
            <w:r w:rsidRPr="009A25E9">
              <w:t>Simulazione di situazioni relazionali e comunicative</w:t>
            </w:r>
            <w:proofErr w:type="gramStart"/>
            <w:r w:rsidRPr="009A25E9">
              <w:t xml:space="preserve"> ;</w:t>
            </w:r>
            <w:proofErr w:type="gramEnd"/>
            <w:r w:rsidRPr="009A25E9">
              <w:t xml:space="preserve"> </w:t>
            </w:r>
            <w:proofErr w:type="spellStart"/>
            <w:r w:rsidRPr="009A25E9">
              <w:t>Roleplay</w:t>
            </w:r>
            <w:proofErr w:type="spellEnd"/>
            <w:r w:rsidRPr="009A25E9">
              <w:t xml:space="preserve"> ; Discussione finale</w:t>
            </w:r>
          </w:p>
          <w:p w:rsidR="00422948" w:rsidRPr="00092018" w:rsidRDefault="00422948" w:rsidP="00782AC9">
            <w:pPr>
              <w:rPr>
                <w:sz w:val="18"/>
              </w:rPr>
            </w:pPr>
          </w:p>
        </w:tc>
      </w:tr>
      <w:tr w:rsidR="00422948" w:rsidRPr="000D40BF" w:rsidTr="00F64CB1">
        <w:trPr>
          <w:trHeight w:val="490"/>
        </w:trPr>
        <w:tc>
          <w:tcPr>
            <w:tcW w:w="1771" w:type="dxa"/>
            <w:shd w:val="clear" w:color="auto" w:fill="D2BEA7" w:themeFill="accent4" w:themeFillTint="99"/>
          </w:tcPr>
          <w:p w:rsidR="00422948" w:rsidRPr="00F613DA" w:rsidRDefault="00422948" w:rsidP="00422948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n°1</w:t>
            </w:r>
            <w:r>
              <w:rPr>
                <w:sz w:val="24"/>
              </w:rPr>
              <w:t>6</w:t>
            </w:r>
            <w:r w:rsidRPr="00F613DA">
              <w:rPr>
                <w:sz w:val="24"/>
              </w:rPr>
              <w:t xml:space="preserve"> ore</w:t>
            </w:r>
          </w:p>
        </w:tc>
        <w:tc>
          <w:tcPr>
            <w:tcW w:w="1909" w:type="dxa"/>
          </w:tcPr>
          <w:p w:rsidR="00422948" w:rsidRPr="00546CCD" w:rsidRDefault="00485917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  <w:r w:rsidRPr="00546CCD"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>Strategie per favorire lo sviluppo mentale del bambino</w:t>
            </w:r>
          </w:p>
        </w:tc>
        <w:tc>
          <w:tcPr>
            <w:tcW w:w="1645" w:type="dxa"/>
          </w:tcPr>
          <w:p w:rsidR="00422948" w:rsidRPr="00F613DA" w:rsidRDefault="00422948" w:rsidP="009D4206">
            <w:pPr>
              <w:pStyle w:val="Firma"/>
            </w:pPr>
          </w:p>
        </w:tc>
        <w:tc>
          <w:tcPr>
            <w:tcW w:w="2259" w:type="dxa"/>
          </w:tcPr>
          <w:p w:rsidR="00485917" w:rsidRPr="00485917" w:rsidRDefault="00485917" w:rsidP="00485917">
            <w:pPr>
              <w:rPr>
                <w:kern w:val="0"/>
                <w:sz w:val="18"/>
              </w:rPr>
            </w:pPr>
            <w:r>
              <w:rPr>
                <w:sz w:val="18"/>
              </w:rPr>
              <w:t xml:space="preserve">Gli incontri </w:t>
            </w:r>
            <w:r w:rsidRPr="00485917">
              <w:rPr>
                <w:sz w:val="18"/>
              </w:rPr>
              <w:t xml:space="preserve">si pongono l’obiettivo di fornire agli interessati degli strumenti specifici che possano facilitare il ruolo </w:t>
            </w:r>
            <w:proofErr w:type="gramStart"/>
            <w:r w:rsidRPr="00485917">
              <w:rPr>
                <w:sz w:val="18"/>
              </w:rPr>
              <w:t xml:space="preserve">di </w:t>
            </w:r>
            <w:proofErr w:type="gramEnd"/>
            <w:r w:rsidRPr="00485917">
              <w:rPr>
                <w:sz w:val="18"/>
              </w:rPr>
              <w:t xml:space="preserve">insegnante e/o di genitore favorendo lo sviluppo mentale e l’equilibrio </w:t>
            </w:r>
            <w:proofErr w:type="spellStart"/>
            <w:r w:rsidRPr="00485917">
              <w:rPr>
                <w:sz w:val="18"/>
              </w:rPr>
              <w:t>psico</w:t>
            </w:r>
            <w:proofErr w:type="spellEnd"/>
            <w:r w:rsidRPr="00485917">
              <w:rPr>
                <w:sz w:val="18"/>
              </w:rPr>
              <w:t xml:space="preserve">-affettivo del bambino. In particolare l’attività, concepita come una sorta di laboratorio psicologico in cui verrà dato ampio spazio a consigli ed esempi concreti, cercherà di aiutare i partecipanti a mettere a frutto le situazioni quotidiane per implementare le abilità relazionali, l’intelligenza emotiva e la consapevolezza dei bisogni e degli stati interni dei bambini. </w:t>
            </w:r>
          </w:p>
          <w:p w:rsidR="00422948" w:rsidRPr="00485917" w:rsidRDefault="00422948" w:rsidP="00485917">
            <w:pPr>
              <w:rPr>
                <w:sz w:val="18"/>
              </w:rPr>
            </w:pPr>
          </w:p>
        </w:tc>
        <w:tc>
          <w:tcPr>
            <w:tcW w:w="1573" w:type="dxa"/>
          </w:tcPr>
          <w:p w:rsidR="00422948" w:rsidRPr="00A04C6C" w:rsidRDefault="00485917" w:rsidP="009D4206">
            <w:pPr>
              <w:pStyle w:val="Testotabella"/>
              <w:ind w:left="0" w:right="0"/>
            </w:pPr>
            <w:r w:rsidRPr="00831FB7">
              <w:rPr>
                <w:rFonts w:cs="TimesNewRomanPSMT"/>
                <w:sz w:val="18"/>
              </w:rPr>
              <w:t>2 moduli da 8 ore ciascuno</w:t>
            </w:r>
            <w:r w:rsidR="002A364D">
              <w:rPr>
                <w:rFonts w:cs="TimesNewRomanPSMT"/>
                <w:sz w:val="18"/>
              </w:rPr>
              <w:t xml:space="preserve">, </w:t>
            </w:r>
            <w:r w:rsidR="002A364D" w:rsidRPr="006C31F8">
              <w:rPr>
                <w:sz w:val="18"/>
              </w:rPr>
              <w:t xml:space="preserve"> Le 8 ore l’anno saranno da svolgersi in un'unica giornata.</w:t>
            </w:r>
          </w:p>
        </w:tc>
        <w:tc>
          <w:tcPr>
            <w:tcW w:w="1854" w:type="dxa"/>
          </w:tcPr>
          <w:p w:rsidR="00422948" w:rsidRPr="000D40BF" w:rsidRDefault="00485917" w:rsidP="00485917">
            <w:r w:rsidRPr="00485917">
              <w:rPr>
                <w:sz w:val="18"/>
              </w:rPr>
              <w:t>L’attività verrà svolta con un approccio didattico di tipo laboratoriale/esperienziale.</w:t>
            </w:r>
          </w:p>
        </w:tc>
      </w:tr>
      <w:tr w:rsidR="00422948" w:rsidRPr="000D40BF" w:rsidTr="00F64CB1">
        <w:trPr>
          <w:trHeight w:val="490"/>
        </w:trPr>
        <w:tc>
          <w:tcPr>
            <w:tcW w:w="1771" w:type="dxa"/>
            <w:shd w:val="clear" w:color="auto" w:fill="D2BEA7" w:themeFill="accent4" w:themeFillTint="99"/>
          </w:tcPr>
          <w:p w:rsidR="00422948" w:rsidRPr="00F613DA" w:rsidRDefault="00422948" w:rsidP="00422948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</w:t>
            </w:r>
            <w:r>
              <w:rPr>
                <w:sz w:val="24"/>
              </w:rPr>
              <w:t>150</w:t>
            </w:r>
            <w:r w:rsidRPr="00F613DA">
              <w:rPr>
                <w:sz w:val="24"/>
              </w:rPr>
              <w:t xml:space="preserve"> ore</w:t>
            </w:r>
          </w:p>
        </w:tc>
        <w:tc>
          <w:tcPr>
            <w:tcW w:w="1909" w:type="dxa"/>
          </w:tcPr>
          <w:p w:rsidR="00422948" w:rsidRPr="00546CCD" w:rsidRDefault="006C31F8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  <w:r w:rsidRPr="00546CCD"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>Dall’Amore Cieco all’Amore Consapevole</w:t>
            </w:r>
          </w:p>
        </w:tc>
        <w:tc>
          <w:tcPr>
            <w:tcW w:w="1645" w:type="dxa"/>
          </w:tcPr>
          <w:p w:rsidR="00422948" w:rsidRPr="00F613DA" w:rsidRDefault="00422948" w:rsidP="009D4206">
            <w:pPr>
              <w:pStyle w:val="Firma"/>
            </w:pPr>
          </w:p>
        </w:tc>
        <w:tc>
          <w:tcPr>
            <w:tcW w:w="2259" w:type="dxa"/>
          </w:tcPr>
          <w:p w:rsidR="003B2231" w:rsidRPr="003B2231" w:rsidRDefault="003B2231" w:rsidP="003B2231">
            <w:pPr>
              <w:rPr>
                <w:sz w:val="18"/>
              </w:rPr>
            </w:pPr>
            <w:r w:rsidRPr="003B2231">
              <w:rPr>
                <w:sz w:val="18"/>
              </w:rPr>
              <w:t xml:space="preserve">Si sperimenterà durante gli incontri, come con i metodi di Kinesiologia Emozionale e il Sistema Famiglia siano efficaci nello sciogliere tutte le problematiche attuali e/o </w:t>
            </w:r>
            <w:proofErr w:type="gramStart"/>
            <w:r w:rsidRPr="003B2231">
              <w:rPr>
                <w:sz w:val="18"/>
              </w:rPr>
              <w:t>pregresse</w:t>
            </w:r>
            <w:proofErr w:type="gramEnd"/>
            <w:r w:rsidRPr="003B2231">
              <w:rPr>
                <w:sz w:val="18"/>
              </w:rPr>
              <w:t xml:space="preserve"> che sono registrate nel cervello/corpo. Si osserverà come si compone la costituzione e il funzionamento dell’essere umano. In altre parole è possibile sciogliere la fusione di esperienze/emozioni traumatiche che costituiscono i cosiddetti nodi energetici. Le esperienze/emozioni che si sono “fuse” vengono registrate da ogni nostra cellula, precisamente nel sistema nervoso e danno luogo agli attuali comportamenti automatici inconsapevoli. </w:t>
            </w:r>
          </w:p>
          <w:p w:rsidR="00422948" w:rsidRPr="003B2231" w:rsidRDefault="00422948" w:rsidP="003B2231">
            <w:pPr>
              <w:rPr>
                <w:sz w:val="18"/>
              </w:rPr>
            </w:pPr>
          </w:p>
        </w:tc>
        <w:tc>
          <w:tcPr>
            <w:tcW w:w="1573" w:type="dxa"/>
          </w:tcPr>
          <w:p w:rsidR="006C31F8" w:rsidRPr="006C31F8" w:rsidRDefault="006C31F8" w:rsidP="006C31F8">
            <w:pPr>
              <w:rPr>
                <w:sz w:val="18"/>
              </w:rPr>
            </w:pPr>
            <w:r w:rsidRPr="006C31F8">
              <w:rPr>
                <w:sz w:val="18"/>
              </w:rPr>
              <w:t xml:space="preserve">Il percorso </w:t>
            </w:r>
            <w:r w:rsidR="002A364D">
              <w:rPr>
                <w:sz w:val="18"/>
              </w:rPr>
              <w:t xml:space="preserve">si articola </w:t>
            </w:r>
            <w:r w:rsidRPr="006C31F8">
              <w:rPr>
                <w:sz w:val="18"/>
              </w:rPr>
              <w:t>in 18 incontri della durata di 8 ore ciascuno per un totale di 150 ore. Le 8 ore l’anno saranno da svolgersi in un'unica giornata.</w:t>
            </w:r>
          </w:p>
          <w:p w:rsidR="00422948" w:rsidRPr="006C31F8" w:rsidRDefault="00422948" w:rsidP="006C31F8">
            <w:pPr>
              <w:rPr>
                <w:rFonts w:cs="TimesNewRomanPSMT"/>
                <w:sz w:val="18"/>
              </w:rPr>
            </w:pPr>
          </w:p>
        </w:tc>
        <w:tc>
          <w:tcPr>
            <w:tcW w:w="1854" w:type="dxa"/>
          </w:tcPr>
          <w:p w:rsidR="0072445B" w:rsidRPr="0072445B" w:rsidRDefault="0072445B" w:rsidP="0072445B">
            <w:pPr>
              <w:rPr>
                <w:sz w:val="18"/>
              </w:rPr>
            </w:pPr>
            <w:r w:rsidRPr="0072445B">
              <w:rPr>
                <w:sz w:val="18"/>
              </w:rPr>
              <w:t>Lezione frontale</w:t>
            </w:r>
          </w:p>
          <w:p w:rsidR="0072445B" w:rsidRPr="0072445B" w:rsidRDefault="0072445B" w:rsidP="0072445B">
            <w:pPr>
              <w:rPr>
                <w:sz w:val="18"/>
              </w:rPr>
            </w:pPr>
            <w:r w:rsidRPr="0072445B">
              <w:rPr>
                <w:sz w:val="18"/>
              </w:rPr>
              <w:t>Modalità interattive: feedback</w:t>
            </w:r>
          </w:p>
          <w:p w:rsidR="0072445B" w:rsidRPr="0072445B" w:rsidRDefault="0072445B" w:rsidP="0072445B">
            <w:pPr>
              <w:rPr>
                <w:sz w:val="18"/>
              </w:rPr>
            </w:pPr>
            <w:r w:rsidRPr="0072445B">
              <w:rPr>
                <w:sz w:val="18"/>
              </w:rPr>
              <w:t>Lavoro di gruppo</w:t>
            </w:r>
          </w:p>
          <w:p w:rsidR="0072445B" w:rsidRPr="0072445B" w:rsidRDefault="0072445B" w:rsidP="0072445B">
            <w:pPr>
              <w:rPr>
                <w:sz w:val="18"/>
              </w:rPr>
            </w:pPr>
            <w:r w:rsidRPr="0072445B">
              <w:rPr>
                <w:sz w:val="18"/>
              </w:rPr>
              <w:t>Esercitazioni test muscolare bilaterale, meditazioni, percezioni</w:t>
            </w:r>
          </w:p>
          <w:p w:rsidR="00422948" w:rsidRPr="001620E3" w:rsidRDefault="00422948" w:rsidP="009D4206">
            <w:pPr>
              <w:rPr>
                <w:sz w:val="18"/>
              </w:rPr>
            </w:pPr>
          </w:p>
        </w:tc>
      </w:tr>
      <w:tr w:rsidR="00422948" w:rsidRPr="000D40BF" w:rsidTr="00F64CB1">
        <w:trPr>
          <w:trHeight w:val="490"/>
        </w:trPr>
        <w:tc>
          <w:tcPr>
            <w:tcW w:w="1771" w:type="dxa"/>
            <w:shd w:val="clear" w:color="auto" w:fill="D2BEA7" w:themeFill="accent4" w:themeFillTint="99"/>
          </w:tcPr>
          <w:p w:rsidR="00422948" w:rsidRPr="00F613DA" w:rsidRDefault="00422948" w:rsidP="00422948">
            <w:pPr>
              <w:pStyle w:val="Sunto"/>
              <w:rPr>
                <w:sz w:val="24"/>
              </w:rPr>
            </w:pPr>
            <w:r w:rsidRPr="00F613DA">
              <w:rPr>
                <w:sz w:val="24"/>
              </w:rPr>
              <w:t>n°</w:t>
            </w:r>
            <w:r>
              <w:rPr>
                <w:sz w:val="24"/>
              </w:rPr>
              <w:t>23</w:t>
            </w:r>
            <w:r w:rsidRPr="00F613DA">
              <w:rPr>
                <w:sz w:val="24"/>
              </w:rPr>
              <w:t xml:space="preserve"> ore</w:t>
            </w:r>
          </w:p>
        </w:tc>
        <w:tc>
          <w:tcPr>
            <w:tcW w:w="1909" w:type="dxa"/>
          </w:tcPr>
          <w:p w:rsidR="00422948" w:rsidRPr="00546CCD" w:rsidRDefault="00F47F2B" w:rsidP="00546CCD">
            <w:pPr>
              <w:pStyle w:val="Titolo2"/>
              <w:outlineLvl w:val="1"/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</w:pPr>
            <w:r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>attraversare i conflitti</w:t>
            </w:r>
            <w:r w:rsidR="00B3662D">
              <w:rPr>
                <w:rFonts w:asciiTheme="minorHAnsi" w:hAnsiTheme="minorHAnsi"/>
                <w:color w:val="888F96" w:themeColor="text2" w:themeTint="80"/>
                <w:sz w:val="20"/>
                <w:szCs w:val="24"/>
              </w:rPr>
              <w:t>:</w:t>
            </w:r>
          </w:p>
          <w:p w:rsidR="00F64CB1" w:rsidRPr="00B3662D" w:rsidRDefault="00CB33E0" w:rsidP="00B3662D">
            <w:pPr>
              <w:pStyle w:val="Titolo2"/>
              <w:outlineLvl w:val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</w:rPr>
              <w:t>mediare i conflitti a scuola e in famiglia</w:t>
            </w:r>
          </w:p>
        </w:tc>
        <w:tc>
          <w:tcPr>
            <w:tcW w:w="1645" w:type="dxa"/>
          </w:tcPr>
          <w:p w:rsidR="00422948" w:rsidRDefault="00422948" w:rsidP="009D4206">
            <w:pPr>
              <w:pStyle w:val="Firma"/>
            </w:pPr>
          </w:p>
        </w:tc>
        <w:tc>
          <w:tcPr>
            <w:tcW w:w="2259" w:type="dxa"/>
          </w:tcPr>
          <w:p w:rsidR="00422948" w:rsidRPr="00F47F2B" w:rsidRDefault="00F47F2B" w:rsidP="00F47F2B">
            <w:pPr>
              <w:rPr>
                <w:sz w:val="18"/>
              </w:rPr>
            </w:pPr>
            <w:r w:rsidRPr="00F47F2B">
              <w:rPr>
                <w:sz w:val="18"/>
              </w:rPr>
              <w:t xml:space="preserve">Sviluppare le capacità di gestire e di risolvere i conflitti attraverso il </w:t>
            </w:r>
            <w:proofErr w:type="spellStart"/>
            <w:r w:rsidRPr="00F47F2B">
              <w:rPr>
                <w:sz w:val="18"/>
              </w:rPr>
              <w:t>problem</w:t>
            </w:r>
            <w:proofErr w:type="spellEnd"/>
            <w:r w:rsidRPr="00F47F2B">
              <w:rPr>
                <w:sz w:val="18"/>
              </w:rPr>
              <w:t xml:space="preserve"> </w:t>
            </w:r>
            <w:proofErr w:type="spellStart"/>
            <w:r w:rsidRPr="00F47F2B">
              <w:rPr>
                <w:sz w:val="18"/>
              </w:rPr>
              <w:t>solving</w:t>
            </w:r>
            <w:proofErr w:type="spellEnd"/>
            <w:r w:rsidRPr="00F47F2B">
              <w:rPr>
                <w:sz w:val="18"/>
              </w:rPr>
              <w:t xml:space="preserve">, una tecnica utile per sapere come reagire ai problemi e affrontarli tenendo conto di tutte le </w:t>
            </w:r>
            <w:proofErr w:type="gramStart"/>
            <w:r w:rsidRPr="00F47F2B">
              <w:rPr>
                <w:sz w:val="18"/>
              </w:rPr>
              <w:t>alternative</w:t>
            </w:r>
            <w:proofErr w:type="gramEnd"/>
            <w:r w:rsidRPr="00F47F2B">
              <w:rPr>
                <w:sz w:val="18"/>
              </w:rPr>
              <w:t xml:space="preserve"> possibili consentendo di giungere ad una soluzione attraverso la mediazione.</w:t>
            </w:r>
          </w:p>
          <w:p w:rsidR="00F47F2B" w:rsidRPr="00F47F2B" w:rsidRDefault="00F47F2B" w:rsidP="00F47F2B">
            <w:pPr>
              <w:rPr>
                <w:sz w:val="18"/>
              </w:rPr>
            </w:pPr>
            <w:r w:rsidRPr="00F47F2B">
              <w:rPr>
                <w:sz w:val="18"/>
              </w:rPr>
              <w:t>Promuovere una cultura della mediazione e della convivenza nella scuola</w:t>
            </w:r>
            <w:r>
              <w:rPr>
                <w:sz w:val="18"/>
              </w:rPr>
              <w:t xml:space="preserve"> e nella famiglia</w:t>
            </w:r>
            <w:r w:rsidRPr="00F47F2B">
              <w:rPr>
                <w:sz w:val="18"/>
              </w:rPr>
              <w:t xml:space="preserve"> significa prevenire la violenza scolastica, affrontare i litigi e le dispute verbali, le derisioni e le umiliazioni tra compagni, i problemi di violenza e di bullismo, le difficoltà di relazione tra insegnanti e ragazzi, le difficoltà di rapporto tra insegnanti e genitori, attraverso l’apprendimento di strategie e abilità necessarie a mediare e risolvere i conflitti.</w:t>
            </w:r>
          </w:p>
        </w:tc>
        <w:tc>
          <w:tcPr>
            <w:tcW w:w="1573" w:type="dxa"/>
          </w:tcPr>
          <w:p w:rsidR="00422948" w:rsidRPr="001620E3" w:rsidRDefault="00422948" w:rsidP="009D4206">
            <w:pPr>
              <w:pStyle w:val="Testotabella"/>
              <w:ind w:left="0" w:right="0"/>
              <w:rPr>
                <w:rFonts w:cs="TimesNewRomanPSMT"/>
                <w:sz w:val="18"/>
              </w:rPr>
            </w:pPr>
          </w:p>
        </w:tc>
        <w:tc>
          <w:tcPr>
            <w:tcW w:w="1854" w:type="dxa"/>
          </w:tcPr>
          <w:p w:rsidR="00422948" w:rsidRPr="001620E3" w:rsidRDefault="00F47F2B" w:rsidP="00F47F2B">
            <w:pPr>
              <w:rPr>
                <w:sz w:val="18"/>
              </w:rPr>
            </w:pPr>
            <w:r w:rsidRPr="00F47F2B">
              <w:rPr>
                <w:sz w:val="18"/>
              </w:rPr>
              <w:t xml:space="preserve">Il metodo utilizzato è prevalentemente </w:t>
            </w:r>
            <w:proofErr w:type="spellStart"/>
            <w:r w:rsidRPr="00F47F2B">
              <w:rPr>
                <w:sz w:val="18"/>
              </w:rPr>
              <w:t>esperenziale</w:t>
            </w:r>
            <w:proofErr w:type="spellEnd"/>
            <w:r w:rsidRPr="00F47F2B">
              <w:rPr>
                <w:sz w:val="18"/>
              </w:rPr>
              <w:t xml:space="preserve">. Verranno utilizzate le tecniche di brain </w:t>
            </w:r>
            <w:proofErr w:type="spellStart"/>
            <w:r w:rsidRPr="00F47F2B">
              <w:rPr>
                <w:sz w:val="18"/>
              </w:rPr>
              <w:t>strorming</w:t>
            </w:r>
            <w:proofErr w:type="spellEnd"/>
            <w:r w:rsidRPr="00F47F2B">
              <w:rPr>
                <w:sz w:val="18"/>
              </w:rPr>
              <w:t xml:space="preserve">, i </w:t>
            </w:r>
            <w:proofErr w:type="spellStart"/>
            <w:r w:rsidRPr="00F47F2B">
              <w:rPr>
                <w:sz w:val="18"/>
              </w:rPr>
              <w:t>role</w:t>
            </w:r>
            <w:proofErr w:type="spellEnd"/>
            <w:r w:rsidRPr="00F47F2B">
              <w:rPr>
                <w:sz w:val="18"/>
              </w:rPr>
              <w:t xml:space="preserve"> play, le drammatizzazioni e i giochi interattivi proprio per favorire la comunicazione e cooperazione all’interno del gruppo.</w:t>
            </w:r>
          </w:p>
        </w:tc>
      </w:tr>
    </w:tbl>
    <w:p w:rsidR="00422948" w:rsidRPr="00422948" w:rsidRDefault="00422948" w:rsidP="00422948"/>
    <w:p w:rsidR="004113DE" w:rsidRDefault="004113DE"/>
    <w:p w:rsidR="004113DE" w:rsidRPr="004113DE" w:rsidRDefault="004113DE" w:rsidP="004113DE"/>
    <w:p w:rsidR="004113DE" w:rsidRPr="004113DE" w:rsidRDefault="004113DE" w:rsidP="004113DE"/>
    <w:p w:rsidR="004113DE" w:rsidRPr="004113DE" w:rsidRDefault="004113DE" w:rsidP="004113DE"/>
    <w:p w:rsidR="004113DE" w:rsidRDefault="004113DE" w:rsidP="004113DE">
      <w:pPr>
        <w:ind w:firstLine="709"/>
      </w:pPr>
    </w:p>
    <w:p w:rsidR="001C5DF8" w:rsidRPr="0038538C" w:rsidRDefault="004113DE" w:rsidP="00BB5503">
      <w:pPr>
        <w:tabs>
          <w:tab w:val="left" w:pos="705"/>
        </w:tabs>
      </w:pPr>
      <w:r>
        <w:tab/>
      </w:r>
    </w:p>
    <w:sectPr w:rsidR="001C5DF8" w:rsidRPr="0038538C" w:rsidSect="00286B5A">
      <w:headerReference w:type="default" r:id="rId16"/>
      <w:footerReference w:type="default" r:id="rId17"/>
      <w:pgSz w:w="11907" w:h="16839" w:code="1"/>
      <w:pgMar w:top="2614" w:right="1514" w:bottom="1911" w:left="1514" w:header="91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7F" w:rsidRDefault="00612B7F">
      <w:pPr>
        <w:spacing w:after="0" w:line="240" w:lineRule="auto"/>
      </w:pPr>
      <w:r>
        <w:separator/>
      </w:r>
    </w:p>
  </w:endnote>
  <w:endnote w:type="continuationSeparator" w:id="0">
    <w:p w:rsidR="00612B7F" w:rsidRDefault="0061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0D" w:rsidRPr="00E40CBD" w:rsidRDefault="00A1370D">
    <w:pPr>
      <w:pStyle w:val="Pidipagina"/>
    </w:pPr>
    <w:r w:rsidRPr="00E40CBD">
      <w:t xml:space="preserve">Pagina </w:t>
    </w:r>
    <w:r w:rsidRPr="00E40CBD">
      <w:fldChar w:fldCharType="begin"/>
    </w:r>
    <w:r w:rsidRPr="00E40CBD">
      <w:instrText>page</w:instrText>
    </w:r>
    <w:r w:rsidRPr="00E40CBD">
      <w:fldChar w:fldCharType="separate"/>
    </w:r>
    <w:r w:rsidR="003438E4">
      <w:rPr>
        <w:noProof/>
      </w:rPr>
      <w:t>5</w:t>
    </w:r>
    <w:r w:rsidRPr="00E40CB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7F" w:rsidRDefault="00612B7F">
      <w:pPr>
        <w:spacing w:after="0" w:line="240" w:lineRule="auto"/>
      </w:pPr>
      <w:r>
        <w:separator/>
      </w:r>
    </w:p>
  </w:footnote>
  <w:footnote w:type="continuationSeparator" w:id="0">
    <w:p w:rsidR="00612B7F" w:rsidRDefault="0061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0D" w:rsidRPr="00D65F70" w:rsidRDefault="00BB5503" w:rsidP="00BB5503">
    <w:pPr>
      <w:pStyle w:val="Ombreggiaturaintestazione"/>
      <w:jc w:val="center"/>
      <w:rPr>
        <w:lang w:val="es-ES"/>
      </w:rPr>
    </w:pPr>
    <w:r>
      <w:t>ORE DI FORMAZIONE E DI EMPOWERMENT</w:t>
    </w:r>
    <w:r w:rsidR="00A1370D" w:rsidRPr="00FB77D2">
      <w:fldChar w:fldCharType="begin"/>
    </w:r>
    <w:r w:rsidR="00A1370D" w:rsidRPr="00D65F70">
      <w:rPr>
        <w:lang w:val="es-ES"/>
      </w:rPr>
      <w:instrText>If</w:instrText>
    </w:r>
    <w:r w:rsidR="00A1370D" w:rsidRPr="00FB77D2">
      <w:fldChar w:fldCharType="begin"/>
    </w:r>
    <w:r w:rsidR="00A1370D" w:rsidRPr="00D65F70">
      <w:rPr>
        <w:lang w:val="es-ES"/>
      </w:rPr>
      <w:instrText xml:space="preserve"> STYLEREF “</w:instrText>
    </w:r>
    <w:r w:rsidR="00A10AB2" w:rsidRPr="00D65F70">
      <w:rPr>
        <w:lang w:val="es-ES"/>
      </w:rPr>
      <w:instrText>Titolo 1</w:instrText>
    </w:r>
    <w:r w:rsidR="00A1370D" w:rsidRPr="00D65F70">
      <w:rPr>
        <w:lang w:val="es-ES"/>
      </w:rPr>
      <w:instrText xml:space="preserve">”  </w:instrText>
    </w:r>
    <w:r w:rsidR="00A1370D" w:rsidRPr="00FB77D2">
      <w:fldChar w:fldCharType="separate"/>
    </w:r>
    <w:r w:rsidR="003438E4">
      <w:rPr>
        <w:b/>
        <w:bCs/>
        <w:noProof/>
      </w:rPr>
      <w:instrText>Errore. Nel documento non esiste testo dello stile specificato.</w:instrText>
    </w:r>
    <w:r w:rsidR="00A1370D" w:rsidRPr="00FB77D2">
      <w:fldChar w:fldCharType="end"/>
    </w:r>
    <w:r w:rsidR="00A1370D" w:rsidRPr="00D65F70">
      <w:rPr>
        <w:lang w:val="es-ES"/>
      </w:rPr>
      <w:instrText>&lt;&gt; “Error*” “</w:instrText>
    </w:r>
    <w:r w:rsidR="00BF5A43" w:rsidRPr="00FB77D2">
      <w:fldChar w:fldCharType="begin"/>
    </w:r>
    <w:r w:rsidR="00BF5A43" w:rsidRPr="00D65F70">
      <w:rPr>
        <w:lang w:val="es-ES"/>
      </w:rPr>
      <w:instrText xml:space="preserve"> STYLEREF “Titolo 1”  </w:instrText>
    </w:r>
    <w:r w:rsidR="00BF5A43" w:rsidRPr="00FB77D2">
      <w:fldChar w:fldCharType="separate"/>
    </w:r>
    <w:r>
      <w:rPr>
        <w:noProof/>
        <w:lang w:val="es-ES"/>
      </w:rPr>
      <w:instrText>Informazioni di contatto</w:instrText>
    </w:r>
    <w:r w:rsidR="00BF5A43" w:rsidRPr="00FB77D2">
      <w:fldChar w:fldCharType="end"/>
    </w:r>
    <w:r w:rsidR="00A10AB2" w:rsidRPr="00D65F70">
      <w:rPr>
        <w:lang w:val="es-ES"/>
      </w:rPr>
      <w:instrText xml:space="preserve"> </w:instrText>
    </w:r>
    <w:r w:rsidR="00A1370D" w:rsidRPr="00FB77D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230A0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6DD2C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Puntoelenco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>
    <w:nsid w:val="03B32190"/>
    <w:multiLevelType w:val="multilevel"/>
    <w:tmpl w:val="9CA4ABB8"/>
    <w:numStyleLink w:val="Relazioneannuale"/>
  </w:abstractNum>
  <w:abstractNum w:abstractNumId="11">
    <w:nsid w:val="0C37557A"/>
    <w:multiLevelType w:val="hybridMultilevel"/>
    <w:tmpl w:val="F1D2A502"/>
    <w:lvl w:ilvl="0" w:tplc="E42896F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53813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F205A"/>
    <w:multiLevelType w:val="multilevel"/>
    <w:tmpl w:val="9CA4ABB8"/>
    <w:styleLink w:val="Relazioneannual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8F0764"/>
    <w:multiLevelType w:val="hybridMultilevel"/>
    <w:tmpl w:val="15E0B564"/>
    <w:lvl w:ilvl="0" w:tplc="498266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F6A45"/>
    <w:multiLevelType w:val="multilevel"/>
    <w:tmpl w:val="80C0D6D2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eroelenco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Numeroelenco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Numeroelenco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2F032E9"/>
    <w:multiLevelType w:val="hybridMultilevel"/>
    <w:tmpl w:val="7B7A6A26"/>
    <w:lvl w:ilvl="0" w:tplc="B750EE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1AE1CFE"/>
    <w:multiLevelType w:val="hybridMultilevel"/>
    <w:tmpl w:val="04267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6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1"/>
  </w:num>
  <w:num w:numId="25">
    <w:abstractNumId w:val="17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2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9"/>
    <w:rsid w:val="00036D0B"/>
    <w:rsid w:val="00092018"/>
    <w:rsid w:val="000D40BF"/>
    <w:rsid w:val="001620E3"/>
    <w:rsid w:val="00184C4F"/>
    <w:rsid w:val="001C5DF8"/>
    <w:rsid w:val="00234954"/>
    <w:rsid w:val="0023790A"/>
    <w:rsid w:val="00254060"/>
    <w:rsid w:val="00286B5A"/>
    <w:rsid w:val="002A364D"/>
    <w:rsid w:val="003438E4"/>
    <w:rsid w:val="0038538C"/>
    <w:rsid w:val="003A2B19"/>
    <w:rsid w:val="003B2231"/>
    <w:rsid w:val="003B781D"/>
    <w:rsid w:val="003C0EC6"/>
    <w:rsid w:val="003E44F8"/>
    <w:rsid w:val="004113DE"/>
    <w:rsid w:val="00412491"/>
    <w:rsid w:val="00422948"/>
    <w:rsid w:val="00485917"/>
    <w:rsid w:val="004E00FE"/>
    <w:rsid w:val="005314A6"/>
    <w:rsid w:val="00546CCD"/>
    <w:rsid w:val="00612B7F"/>
    <w:rsid w:val="006163AF"/>
    <w:rsid w:val="00691C6D"/>
    <w:rsid w:val="006C31F8"/>
    <w:rsid w:val="006D1734"/>
    <w:rsid w:val="006D7698"/>
    <w:rsid w:val="006F46CB"/>
    <w:rsid w:val="0072445B"/>
    <w:rsid w:val="00782AC9"/>
    <w:rsid w:val="00810EF9"/>
    <w:rsid w:val="00871CFF"/>
    <w:rsid w:val="00897F53"/>
    <w:rsid w:val="00991C76"/>
    <w:rsid w:val="00A04C6C"/>
    <w:rsid w:val="00A10AB2"/>
    <w:rsid w:val="00A1370D"/>
    <w:rsid w:val="00A144BE"/>
    <w:rsid w:val="00A201A5"/>
    <w:rsid w:val="00A40E18"/>
    <w:rsid w:val="00AA47BE"/>
    <w:rsid w:val="00AD26AF"/>
    <w:rsid w:val="00AF16D6"/>
    <w:rsid w:val="00B3662D"/>
    <w:rsid w:val="00B44ED6"/>
    <w:rsid w:val="00B53A79"/>
    <w:rsid w:val="00B978FA"/>
    <w:rsid w:val="00BB5503"/>
    <w:rsid w:val="00BF5A43"/>
    <w:rsid w:val="00C03CE8"/>
    <w:rsid w:val="00C6074A"/>
    <w:rsid w:val="00CB33E0"/>
    <w:rsid w:val="00D65F70"/>
    <w:rsid w:val="00DA16B1"/>
    <w:rsid w:val="00DC5D51"/>
    <w:rsid w:val="00DE6564"/>
    <w:rsid w:val="00E40CBD"/>
    <w:rsid w:val="00E41E03"/>
    <w:rsid w:val="00E44630"/>
    <w:rsid w:val="00EA367C"/>
    <w:rsid w:val="00F47F2B"/>
    <w:rsid w:val="00F613DA"/>
    <w:rsid w:val="00F64CB1"/>
    <w:rsid w:val="00F653EF"/>
    <w:rsid w:val="00F71944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it-IT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semiHidden="0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kern w:val="2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kern w:val="2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</w:rPr>
  </w:style>
  <w:style w:type="character" w:customStyle="1" w:styleId="Titolo1Carattere">
    <w:name w:val="Titolo 1 Carattere"/>
    <w:basedOn w:val="Carpredefinitoparagrafo"/>
    <w:link w:val="Titolo1"/>
    <w:uiPriority w:val="1"/>
    <w:rPr>
      <w:kern w:val="20"/>
      <w:sz w:val="36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9"/>
    <w:rPr>
      <w:i/>
      <w:iCs/>
      <w:color w:val="7E97AD" w:themeColor="accent1"/>
      <w:kern w:val="20"/>
      <w:sz w:val="28"/>
    </w:rPr>
  </w:style>
  <w:style w:type="paragraph" w:styleId="Bibliografia">
    <w:name w:val="Bibliography"/>
    <w:basedOn w:val="Normale"/>
    <w:next w:val="Normale"/>
    <w:uiPriority w:val="37"/>
    <w:semiHidden/>
    <w:unhideWhenUsed/>
  </w:style>
  <w:style w:type="paragraph" w:styleId="Testodelblocco">
    <w:name w:val="Block Text"/>
    <w:basedOn w:val="Normale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pPr>
      <w:spacing w:after="2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</w:rPr>
  </w:style>
  <w:style w:type="character" w:styleId="Titolodellibro">
    <w:name w:val="Book Title"/>
    <w:basedOn w:val="Carpredefinitoparagrafo"/>
    <w:uiPriority w:val="33"/>
    <w:semiHidden/>
    <w:unhideWhenUsed/>
    <w:rPr>
      <w:b/>
      <w:bCs/>
      <w:smallCap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</w:style>
  <w:style w:type="table" w:styleId="Grigliaacolori">
    <w:name w:val="Colorful Grid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Elencoacolori">
    <w:name w:val="Colorful List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Sfondoacolori">
    <w:name w:val="Colorful Shading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</w:rPr>
  </w:style>
  <w:style w:type="table" w:styleId="Elencoscuro">
    <w:name w:val="Dark List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Elencoscuro-Colore2">
    <w:name w:val="Dark List Accent 2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Elencoscuro-Colore3">
    <w:name w:val="Dark List Accent 3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Elencoscuro-Colore4">
    <w:name w:val="Dark List Accent 4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Elencoscuro-Colore5">
    <w:name w:val="Dark List Accent 5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Elencoscuro-Colore6">
    <w:name w:val="Dark List Accent 6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</w:style>
  <w:style w:type="character" w:customStyle="1" w:styleId="DataCarattere">
    <w:name w:val="Data Carattere"/>
    <w:basedOn w:val="Carpredefinitoparagrafo"/>
    <w:link w:val="Data"/>
    <w:uiPriority w:val="99"/>
    <w:semiHidden/>
  </w:style>
  <w:style w:type="paragraph" w:styleId="Mappadocumento">
    <w:name w:val="Document Map"/>
    <w:basedOn w:val="Normale"/>
    <w:link w:val="Mappadocumen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</w:style>
  <w:style w:type="character" w:styleId="Enfasicorsivo">
    <w:name w:val="Emphasis"/>
    <w:basedOn w:val="Carpredefinitoparagrafo"/>
    <w:uiPriority w:val="20"/>
    <w:semiHidden/>
    <w:unhideWhenUsed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  <w:style w:type="paragraph" w:styleId="Indirizzodestinatario">
    <w:name w:val="envelope address"/>
    <w:basedOn w:val="Normale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Indirizzomittente">
    <w:name w:val="envelope return"/>
    <w:basedOn w:val="Normale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69696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</w:rPr>
  </w:style>
  <w:style w:type="character" w:customStyle="1" w:styleId="Titolo3Carattere">
    <w:name w:val="Titolo 3 Carattere"/>
    <w:basedOn w:val="Carpredefinitoparagrafo"/>
    <w:link w:val="Titolo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onimoHTML">
    <w:name w:val="HTML Acronym"/>
    <w:basedOn w:val="Carpredefinitoparagrafo"/>
    <w:uiPriority w:val="99"/>
    <w:semiHidden/>
    <w:unhideWhenUsed/>
  </w:style>
  <w:style w:type="paragraph" w:styleId="IndirizzoHTML">
    <w:name w:val="HTML Address"/>
    <w:basedOn w:val="Normale"/>
    <w:link w:val="IndirizzoHTMLCarattere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Pr>
      <w:rFonts w:ascii="Consolas" w:hAnsi="Consolas" w:cs="Consolas"/>
      <w:sz w:val="20"/>
    </w:rPr>
  </w:style>
  <w:style w:type="character" w:styleId="DefinizioneHTML">
    <w:name w:val="HTML Definition"/>
    <w:basedOn w:val="Carpredefinitoparagrafo"/>
    <w:uiPriority w:val="99"/>
    <w:semiHidden/>
    <w:unhideWhenUsed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Pr>
      <w:rFonts w:ascii="Consolas" w:hAnsi="Consolas" w:cs="Consolas"/>
      <w:sz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nsolas" w:hAnsi="Consolas" w:cs="Consolas"/>
      <w:sz w:val="20"/>
    </w:rPr>
  </w:style>
  <w:style w:type="character" w:styleId="EsempioHTML">
    <w:name w:val="HTML Sample"/>
    <w:basedOn w:val="Carpredefinitoparagrafo"/>
    <w:uiPriority w:val="99"/>
    <w:semiHidden/>
    <w:unhideWhenUsed/>
    <w:rPr>
      <w:rFonts w:ascii="Consolas" w:hAnsi="Consolas" w:cs="Consolas"/>
      <w:sz w:val="24"/>
    </w:rPr>
  </w:style>
  <w:style w:type="character" w:styleId="MacchinadascrivereHTML">
    <w:name w:val="HTML Typewriter"/>
    <w:basedOn w:val="Carpredefinitoparagrafo"/>
    <w:uiPriority w:val="99"/>
    <w:semiHidden/>
    <w:unhideWhenUsed/>
    <w:rPr>
      <w:rFonts w:ascii="Consolas" w:hAnsi="Consolas" w:cs="Consolas"/>
      <w:sz w:val="20"/>
    </w:rPr>
  </w:style>
  <w:style w:type="character" w:styleId="VariabileHTML">
    <w:name w:val="HTML Variable"/>
    <w:basedOn w:val="Carpredefinitoparagrafo"/>
    <w:uiPriority w:val="99"/>
    <w:semiHidden/>
    <w:unhideWhenUsed/>
    <w:rPr>
      <w:i/>
      <w:iCs/>
    </w:rPr>
  </w:style>
  <w:style w:type="character" w:styleId="Collegamentoipertestuale">
    <w:name w:val="Hyperlink"/>
    <w:basedOn w:val="Carpredefinitoparagrafo"/>
    <w:unhideWhenUsed/>
    <w:rPr>
      <w:color w:val="646464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rPr>
      <w:b/>
      <w:bCs/>
      <w:i/>
      <w:iCs/>
      <w:color w:val="7E97A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bCs/>
      <w:i/>
      <w:iCs/>
      <w:color w:val="7E97AD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Grigliachiara">
    <w:name w:val="Light Grid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Elencochiaro">
    <w:name w:val="Light List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Elencochiaro-Colore3">
    <w:name w:val="Light List Accent 3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Elencochiaro-Colore5">
    <w:name w:val="Light List Accent 5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Elencochiaro-Colore6">
    <w:name w:val="Light List Accent 6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fondochiaro">
    <w:name w:val="Light Shading"/>
    <w:basedOn w:val="Tabellanorma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Sfondochiaro-Colore2">
    <w:name w:val="Light Shading Accent 2"/>
    <w:basedOn w:val="Tabellanormale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Sfondochiaro-Colore3">
    <w:name w:val="Light Shading Accent 3"/>
    <w:basedOn w:val="Tabellanormale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Sfondochiaro-Colore4">
    <w:name w:val="Light Shading Accent 4"/>
    <w:basedOn w:val="Tabellanormale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Sfondochiaro-Colore5">
    <w:name w:val="Light Shading Accent 5"/>
    <w:basedOn w:val="Tabellanormale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</w:style>
  <w:style w:type="paragraph" w:styleId="Elenco">
    <w:name w:val="List"/>
    <w:basedOn w:val="Normale"/>
    <w:uiPriority w:val="99"/>
    <w:semiHidden/>
    <w:unhideWhenUsed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pPr>
      <w:ind w:left="1800" w:hanging="360"/>
      <w:contextualSpacing/>
    </w:pPr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after="40"/>
    </w:pPr>
  </w:style>
  <w:style w:type="paragraph" w:styleId="Puntoelenco2">
    <w:name w:val="List Bullet 2"/>
    <w:basedOn w:val="Normale"/>
    <w:uiPriority w:val="99"/>
    <w:semiHidden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1"/>
    <w:unhideWhenUsed/>
    <w:qFormat/>
    <w:pPr>
      <w:numPr>
        <w:numId w:val="19"/>
      </w:numPr>
      <w:contextualSpacing/>
    </w:pPr>
  </w:style>
  <w:style w:type="paragraph" w:styleId="Numeroelenco2">
    <w:name w:val="List Number 2"/>
    <w:basedOn w:val="Normale"/>
    <w:uiPriority w:val="1"/>
    <w:unhideWhenUsed/>
    <w:qFormat/>
    <w:pPr>
      <w:numPr>
        <w:ilvl w:val="1"/>
        <w:numId w:val="19"/>
      </w:numPr>
      <w:contextualSpacing/>
    </w:pPr>
  </w:style>
  <w:style w:type="paragraph" w:styleId="Numeroelenco3">
    <w:name w:val="List Number 3"/>
    <w:basedOn w:val="Normale"/>
    <w:uiPriority w:val="18"/>
    <w:unhideWhenUsed/>
    <w:qFormat/>
    <w:pPr>
      <w:numPr>
        <w:ilvl w:val="2"/>
        <w:numId w:val="19"/>
      </w:numPr>
      <w:contextualSpacing/>
    </w:pPr>
  </w:style>
  <w:style w:type="paragraph" w:styleId="Numeroelenco4">
    <w:name w:val="List Number 4"/>
    <w:basedOn w:val="Normale"/>
    <w:uiPriority w:val="18"/>
    <w:semiHidden/>
    <w:unhideWhenUsed/>
    <w:pPr>
      <w:numPr>
        <w:ilvl w:val="3"/>
        <w:numId w:val="19"/>
      </w:numPr>
      <w:contextualSpacing/>
    </w:pPr>
  </w:style>
  <w:style w:type="paragraph" w:styleId="Numeroelenco5">
    <w:name w:val="List Number 5"/>
    <w:basedOn w:val="Normale"/>
    <w:uiPriority w:val="18"/>
    <w:semiHidden/>
    <w:unhideWhenUsed/>
    <w:pPr>
      <w:numPr>
        <w:ilvl w:val="4"/>
        <w:numId w:val="19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pPr>
      <w:ind w:left="720"/>
      <w:contextualSpacing/>
    </w:pPr>
  </w:style>
  <w:style w:type="paragraph" w:styleId="Testomacro">
    <w:name w:val="macro"/>
    <w:link w:val="TestomacroCarattere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nsolas" w:hAnsi="Consolas" w:cs="Consolas"/>
      <w:sz w:val="20"/>
    </w:rPr>
  </w:style>
  <w:style w:type="table" w:styleId="Grigliamedia1">
    <w:name w:val="Medium Grid 1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Grigliamedia2">
    <w:name w:val="Medium Grid 2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Elencomedio1">
    <w:name w:val="Medium List 1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Elencomedio1-Colore2">
    <w:name w:val="Medium List 1 Accent 2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Elencomedio1-Colore3">
    <w:name w:val="Medium List 1 Accent 3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Elencomedio1-Colore4">
    <w:name w:val="Medium List 1 Accent 4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Elencomedio1-Colore5">
    <w:name w:val="Medium List 1 Accent 5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Elencomedio2">
    <w:name w:val="Medium List 2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Pr>
      <w:rFonts w:ascii="Times New Roman" w:hAnsi="Times New Roman" w:cs="Times New Roman"/>
      <w:sz w:val="24"/>
    </w:rPr>
  </w:style>
  <w:style w:type="paragraph" w:styleId="Rientronormale">
    <w:name w:val="Normal Indent"/>
    <w:basedOn w:val="Normale"/>
    <w:uiPriority w:val="99"/>
    <w:semiHidden/>
    <w:unhideWhenUsed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</w:style>
  <w:style w:type="character" w:styleId="Numeropagina">
    <w:name w:val="page number"/>
    <w:basedOn w:val="Carpredefinitoparagrafo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nsolas" w:hAnsi="Consolas" w:cs="Consolas"/>
      <w:sz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</w:style>
  <w:style w:type="paragraph" w:styleId="Firma">
    <w:name w:val="Signature"/>
    <w:basedOn w:val="Normale"/>
    <w:link w:val="FirmaCarattere"/>
    <w:uiPriority w:val="9"/>
    <w:unhideWhenUsed/>
    <w:qFormat/>
    <w:pPr>
      <w:spacing w:before="720" w:after="0" w:line="312" w:lineRule="auto"/>
      <w:contextualSpacing/>
    </w:pPr>
  </w:style>
  <w:style w:type="character" w:customStyle="1" w:styleId="FirmaCarattere">
    <w:name w:val="Firma Carattere"/>
    <w:basedOn w:val="Carpredefinitoparagrafo"/>
    <w:link w:val="Firma"/>
    <w:uiPriority w:val="9"/>
    <w:rPr>
      <w:kern w:val="20"/>
    </w:rPr>
  </w:style>
  <w:style w:type="character" w:styleId="Enfasigrassetto">
    <w:name w:val="Strong"/>
    <w:basedOn w:val="Carpredefinitoparagrafo"/>
    <w:uiPriority w:val="22"/>
    <w:unhideWhenUsed/>
    <w:qFormat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ottotitoloCarattere">
    <w:name w:val="Sottotitolo Carattere"/>
    <w:basedOn w:val="Carpredefinitoparagrafo"/>
    <w:link w:val="Sottotitolo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Enfasidelicata">
    <w:name w:val="Subtle Emphasis"/>
    <w:basedOn w:val="Carpredefinitoparagrafo"/>
    <w:uiPriority w:val="19"/>
    <w:semiHidden/>
    <w:unhideWhenUsed/>
    <w:rPr>
      <w:i/>
      <w:iCs/>
      <w:color w:val="808080" w:themeColor="text1" w:themeTint="7F"/>
    </w:rPr>
  </w:style>
  <w:style w:type="character" w:styleId="Riferimentodelicato">
    <w:name w:val="Subtle Reference"/>
    <w:basedOn w:val="Carpredefinitoparagrafo"/>
    <w:uiPriority w:val="31"/>
    <w:semiHidden/>
    <w:unhideWhenUsed/>
    <w:rPr>
      <w:smallCaps/>
      <w:color w:val="CC8E60" w:themeColor="accent2"/>
      <w:u w:val="single"/>
    </w:rPr>
  </w:style>
  <w:style w:type="table" w:styleId="Tabellaeffetti3D1">
    <w:name w:val="Table 3D effects 1"/>
    <w:basedOn w:val="Tabellanorma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unhideWhenUsed/>
    <w:qFormat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paragraph" w:customStyle="1" w:styleId="Intestazioneditabella">
    <w:name w:val="Intestazione di tabella"/>
    <w:basedOn w:val="Normale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Decimaletestotabella">
    <w:name w:val="Decimale testo tabella"/>
    <w:basedOn w:val="Normale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ellafinanziaria">
    <w:name w:val="Tabella finanziaria"/>
    <w:basedOn w:val="Tabellanorma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Relazioneannuale">
    <w:name w:val="Relazione annuale"/>
    <w:uiPriority w:val="99"/>
    <w:pPr>
      <w:numPr>
        <w:numId w:val="17"/>
      </w:numPr>
    </w:pPr>
  </w:style>
  <w:style w:type="paragraph" w:customStyle="1" w:styleId="Sunto">
    <w:name w:val="Sunto"/>
    <w:basedOn w:val="Normale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estotabella">
    <w:name w:val="Testo tabella"/>
    <w:basedOn w:val="Normale"/>
    <w:uiPriority w:val="9"/>
    <w:qFormat/>
    <w:pPr>
      <w:spacing w:before="60" w:after="60" w:line="240" w:lineRule="auto"/>
      <w:ind w:left="144" w:right="144"/>
    </w:pPr>
  </w:style>
  <w:style w:type="paragraph" w:customStyle="1" w:styleId="Intestazioneditabellainversa">
    <w:name w:val="Intestazione di tabella inversa"/>
    <w:basedOn w:val="Normale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Ombreggiaturaintestazione">
    <w:name w:val="Ombreggiatura intestazione"/>
    <w:basedOn w:val="Normale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table" w:customStyle="1" w:styleId="GridTableLight">
    <w:name w:val="Grid Table Light"/>
    <w:basedOn w:val="Tabellanormale"/>
    <w:uiPriority w:val="40"/>
    <w:rsid w:val="00411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B781D"/>
    <w:pPr>
      <w:widowControl w:val="0"/>
      <w:suppressAutoHyphens/>
      <w:autoSpaceDE w:val="0"/>
      <w:spacing w:before="0"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it-IT" w:eastAsia="it-IT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semiHidden="0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kern w:val="2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itolo5">
    <w:name w:val="heading 5"/>
    <w:basedOn w:val="Normale"/>
    <w:next w:val="Normale"/>
    <w:link w:val="Titolo5Carattere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kern w:val="20"/>
    </w:rPr>
  </w:style>
  <w:style w:type="paragraph" w:styleId="Pidipagina">
    <w:name w:val="footer"/>
    <w:basedOn w:val="Normale"/>
    <w:link w:val="PidipaginaCarattere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kern w:val="20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</w:rPr>
  </w:style>
  <w:style w:type="character" w:customStyle="1" w:styleId="Titolo1Carattere">
    <w:name w:val="Titolo 1 Carattere"/>
    <w:basedOn w:val="Carpredefinitoparagrafo"/>
    <w:link w:val="Titolo1"/>
    <w:uiPriority w:val="1"/>
    <w:rPr>
      <w:kern w:val="20"/>
      <w:sz w:val="36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Citazione">
    <w:name w:val="Quote"/>
    <w:basedOn w:val="Normale"/>
    <w:next w:val="Normale"/>
    <w:link w:val="CitazioneCarattere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9"/>
    <w:rPr>
      <w:i/>
      <w:iCs/>
      <w:color w:val="7E97AD" w:themeColor="accent1"/>
      <w:kern w:val="20"/>
      <w:sz w:val="28"/>
    </w:rPr>
  </w:style>
  <w:style w:type="paragraph" w:styleId="Bibliografia">
    <w:name w:val="Bibliography"/>
    <w:basedOn w:val="Normale"/>
    <w:next w:val="Normale"/>
    <w:uiPriority w:val="37"/>
    <w:semiHidden/>
    <w:unhideWhenUsed/>
  </w:style>
  <w:style w:type="paragraph" w:styleId="Testodelblocco">
    <w:name w:val="Block Text"/>
    <w:basedOn w:val="Normale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pPr>
      <w:spacing w:after="2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</w:rPr>
  </w:style>
  <w:style w:type="character" w:styleId="Titolodellibro">
    <w:name w:val="Book Title"/>
    <w:basedOn w:val="Carpredefinitoparagrafo"/>
    <w:uiPriority w:val="33"/>
    <w:semiHidden/>
    <w:unhideWhenUsed/>
    <w:rPr>
      <w:b/>
      <w:bCs/>
      <w:smallCap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pPr>
      <w:spacing w:after="0"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</w:style>
  <w:style w:type="table" w:styleId="Grigliaacolori">
    <w:name w:val="Colorful Grid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Elencoacolori">
    <w:name w:val="Colorful List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Sfondoacolori">
    <w:name w:val="Colorful Shading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</w:rPr>
  </w:style>
  <w:style w:type="table" w:styleId="Elencoscuro">
    <w:name w:val="Dark List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Elencoscuro-Colore2">
    <w:name w:val="Dark List Accent 2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Elencoscuro-Colore3">
    <w:name w:val="Dark List Accent 3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Elencoscuro-Colore4">
    <w:name w:val="Dark List Accent 4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Elencoscuro-Colore5">
    <w:name w:val="Dark List Accent 5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Elencoscuro-Colore6">
    <w:name w:val="Dark List Accent 6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</w:style>
  <w:style w:type="character" w:customStyle="1" w:styleId="DataCarattere">
    <w:name w:val="Data Carattere"/>
    <w:basedOn w:val="Carpredefinitoparagrafo"/>
    <w:link w:val="Data"/>
    <w:uiPriority w:val="99"/>
    <w:semiHidden/>
  </w:style>
  <w:style w:type="paragraph" w:styleId="Mappadocumento">
    <w:name w:val="Document Map"/>
    <w:basedOn w:val="Normale"/>
    <w:link w:val="Mappadocumen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</w:style>
  <w:style w:type="character" w:styleId="Enfasicorsivo">
    <w:name w:val="Emphasis"/>
    <w:basedOn w:val="Carpredefinitoparagrafo"/>
    <w:uiPriority w:val="20"/>
    <w:semiHidden/>
    <w:unhideWhenUsed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  <w:style w:type="paragraph" w:styleId="Indirizzodestinatario">
    <w:name w:val="envelope address"/>
    <w:basedOn w:val="Normale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Indirizzomittente">
    <w:name w:val="envelope return"/>
    <w:basedOn w:val="Normale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69696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</w:rPr>
  </w:style>
  <w:style w:type="character" w:customStyle="1" w:styleId="Titolo3Carattere">
    <w:name w:val="Titolo 3 Carattere"/>
    <w:basedOn w:val="Carpredefinitoparagrafo"/>
    <w:link w:val="Titolo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onimoHTML">
    <w:name w:val="HTML Acronym"/>
    <w:basedOn w:val="Carpredefinitoparagrafo"/>
    <w:uiPriority w:val="99"/>
    <w:semiHidden/>
    <w:unhideWhenUsed/>
  </w:style>
  <w:style w:type="paragraph" w:styleId="IndirizzoHTML">
    <w:name w:val="HTML Address"/>
    <w:basedOn w:val="Normale"/>
    <w:link w:val="IndirizzoHTMLCarattere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Pr>
      <w:rFonts w:ascii="Consolas" w:hAnsi="Consolas" w:cs="Consolas"/>
      <w:sz w:val="20"/>
    </w:rPr>
  </w:style>
  <w:style w:type="character" w:styleId="DefinizioneHTML">
    <w:name w:val="HTML Definition"/>
    <w:basedOn w:val="Carpredefinitoparagrafo"/>
    <w:uiPriority w:val="99"/>
    <w:semiHidden/>
    <w:unhideWhenUsed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Pr>
      <w:rFonts w:ascii="Consolas" w:hAnsi="Consolas" w:cs="Consolas"/>
      <w:sz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nsolas" w:hAnsi="Consolas" w:cs="Consolas"/>
      <w:sz w:val="20"/>
    </w:rPr>
  </w:style>
  <w:style w:type="character" w:styleId="EsempioHTML">
    <w:name w:val="HTML Sample"/>
    <w:basedOn w:val="Carpredefinitoparagrafo"/>
    <w:uiPriority w:val="99"/>
    <w:semiHidden/>
    <w:unhideWhenUsed/>
    <w:rPr>
      <w:rFonts w:ascii="Consolas" w:hAnsi="Consolas" w:cs="Consolas"/>
      <w:sz w:val="24"/>
    </w:rPr>
  </w:style>
  <w:style w:type="character" w:styleId="MacchinadascrivereHTML">
    <w:name w:val="HTML Typewriter"/>
    <w:basedOn w:val="Carpredefinitoparagrafo"/>
    <w:uiPriority w:val="99"/>
    <w:semiHidden/>
    <w:unhideWhenUsed/>
    <w:rPr>
      <w:rFonts w:ascii="Consolas" w:hAnsi="Consolas" w:cs="Consolas"/>
      <w:sz w:val="20"/>
    </w:rPr>
  </w:style>
  <w:style w:type="character" w:styleId="VariabileHTML">
    <w:name w:val="HTML Variable"/>
    <w:basedOn w:val="Carpredefinitoparagrafo"/>
    <w:uiPriority w:val="99"/>
    <w:semiHidden/>
    <w:unhideWhenUsed/>
    <w:rPr>
      <w:i/>
      <w:iCs/>
    </w:rPr>
  </w:style>
  <w:style w:type="character" w:styleId="Collegamentoipertestuale">
    <w:name w:val="Hyperlink"/>
    <w:basedOn w:val="Carpredefinitoparagrafo"/>
    <w:unhideWhenUsed/>
    <w:rPr>
      <w:color w:val="646464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rPr>
      <w:b/>
      <w:bCs/>
      <w:i/>
      <w:iCs/>
      <w:color w:val="7E97A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bCs/>
      <w:i/>
      <w:iCs/>
      <w:color w:val="7E97AD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Grigliachiara">
    <w:name w:val="Light Grid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Elencochiaro">
    <w:name w:val="Light List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Elencochiaro-Colore3">
    <w:name w:val="Light List Accent 3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Elencochiaro-Colore5">
    <w:name w:val="Light List Accent 5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Elencochiaro-Colore6">
    <w:name w:val="Light List Accent 6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fondochiaro">
    <w:name w:val="Light Shading"/>
    <w:basedOn w:val="Tabellanorma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Sfondochiaro-Colore2">
    <w:name w:val="Light Shading Accent 2"/>
    <w:basedOn w:val="Tabellanormale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Sfondochiaro-Colore3">
    <w:name w:val="Light Shading Accent 3"/>
    <w:basedOn w:val="Tabellanormale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Sfondochiaro-Colore4">
    <w:name w:val="Light Shading Accent 4"/>
    <w:basedOn w:val="Tabellanormale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Sfondochiaro-Colore5">
    <w:name w:val="Light Shading Accent 5"/>
    <w:basedOn w:val="Tabellanormale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</w:style>
  <w:style w:type="paragraph" w:styleId="Elenco">
    <w:name w:val="List"/>
    <w:basedOn w:val="Normale"/>
    <w:uiPriority w:val="99"/>
    <w:semiHidden/>
    <w:unhideWhenUsed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pPr>
      <w:ind w:left="1800" w:hanging="360"/>
      <w:contextualSpacing/>
    </w:pPr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after="40"/>
    </w:pPr>
  </w:style>
  <w:style w:type="paragraph" w:styleId="Puntoelenco2">
    <w:name w:val="List Bullet 2"/>
    <w:basedOn w:val="Normale"/>
    <w:uiPriority w:val="99"/>
    <w:semiHidden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1"/>
    <w:unhideWhenUsed/>
    <w:qFormat/>
    <w:pPr>
      <w:numPr>
        <w:numId w:val="19"/>
      </w:numPr>
      <w:contextualSpacing/>
    </w:pPr>
  </w:style>
  <w:style w:type="paragraph" w:styleId="Numeroelenco2">
    <w:name w:val="List Number 2"/>
    <w:basedOn w:val="Normale"/>
    <w:uiPriority w:val="1"/>
    <w:unhideWhenUsed/>
    <w:qFormat/>
    <w:pPr>
      <w:numPr>
        <w:ilvl w:val="1"/>
        <w:numId w:val="19"/>
      </w:numPr>
      <w:contextualSpacing/>
    </w:pPr>
  </w:style>
  <w:style w:type="paragraph" w:styleId="Numeroelenco3">
    <w:name w:val="List Number 3"/>
    <w:basedOn w:val="Normale"/>
    <w:uiPriority w:val="18"/>
    <w:unhideWhenUsed/>
    <w:qFormat/>
    <w:pPr>
      <w:numPr>
        <w:ilvl w:val="2"/>
        <w:numId w:val="19"/>
      </w:numPr>
      <w:contextualSpacing/>
    </w:pPr>
  </w:style>
  <w:style w:type="paragraph" w:styleId="Numeroelenco4">
    <w:name w:val="List Number 4"/>
    <w:basedOn w:val="Normale"/>
    <w:uiPriority w:val="18"/>
    <w:semiHidden/>
    <w:unhideWhenUsed/>
    <w:pPr>
      <w:numPr>
        <w:ilvl w:val="3"/>
        <w:numId w:val="19"/>
      </w:numPr>
      <w:contextualSpacing/>
    </w:pPr>
  </w:style>
  <w:style w:type="paragraph" w:styleId="Numeroelenco5">
    <w:name w:val="List Number 5"/>
    <w:basedOn w:val="Normale"/>
    <w:uiPriority w:val="18"/>
    <w:semiHidden/>
    <w:unhideWhenUsed/>
    <w:pPr>
      <w:numPr>
        <w:ilvl w:val="4"/>
        <w:numId w:val="19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pPr>
      <w:ind w:left="720"/>
      <w:contextualSpacing/>
    </w:pPr>
  </w:style>
  <w:style w:type="paragraph" w:styleId="Testomacro">
    <w:name w:val="macro"/>
    <w:link w:val="TestomacroCarattere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nsolas" w:hAnsi="Consolas" w:cs="Consolas"/>
      <w:sz w:val="20"/>
    </w:rPr>
  </w:style>
  <w:style w:type="table" w:styleId="Grigliamedia1">
    <w:name w:val="Medium Grid 1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Grigliamedia2">
    <w:name w:val="Medium Grid 2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Elencomedio1">
    <w:name w:val="Medium List 1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Elencomedio1-Colore2">
    <w:name w:val="Medium List 1 Accent 2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Elencomedio1-Colore3">
    <w:name w:val="Medium List 1 Accent 3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Elencomedio1-Colore4">
    <w:name w:val="Medium List 1 Accent 4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Elencomedio1-Colore5">
    <w:name w:val="Medium List 1 Accent 5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Elencomedio2">
    <w:name w:val="Medium List 2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Pr>
      <w:rFonts w:ascii="Times New Roman" w:hAnsi="Times New Roman" w:cs="Times New Roman"/>
      <w:sz w:val="24"/>
    </w:rPr>
  </w:style>
  <w:style w:type="paragraph" w:styleId="Rientronormale">
    <w:name w:val="Normal Indent"/>
    <w:basedOn w:val="Normale"/>
    <w:uiPriority w:val="99"/>
    <w:semiHidden/>
    <w:unhideWhenUsed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</w:style>
  <w:style w:type="character" w:styleId="Numeropagina">
    <w:name w:val="page number"/>
    <w:basedOn w:val="Carpredefinitoparagrafo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nsolas" w:hAnsi="Consolas" w:cs="Consolas"/>
      <w:sz w:val="21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</w:style>
  <w:style w:type="paragraph" w:styleId="Firma">
    <w:name w:val="Signature"/>
    <w:basedOn w:val="Normale"/>
    <w:link w:val="FirmaCarattere"/>
    <w:uiPriority w:val="9"/>
    <w:unhideWhenUsed/>
    <w:qFormat/>
    <w:pPr>
      <w:spacing w:before="720" w:after="0" w:line="312" w:lineRule="auto"/>
      <w:contextualSpacing/>
    </w:pPr>
  </w:style>
  <w:style w:type="character" w:customStyle="1" w:styleId="FirmaCarattere">
    <w:name w:val="Firma Carattere"/>
    <w:basedOn w:val="Carpredefinitoparagrafo"/>
    <w:link w:val="Firma"/>
    <w:uiPriority w:val="9"/>
    <w:rPr>
      <w:kern w:val="20"/>
    </w:rPr>
  </w:style>
  <w:style w:type="character" w:styleId="Enfasigrassetto">
    <w:name w:val="Strong"/>
    <w:basedOn w:val="Carpredefinitoparagrafo"/>
    <w:uiPriority w:val="22"/>
    <w:unhideWhenUsed/>
    <w:qFormat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ottotitoloCarattere">
    <w:name w:val="Sottotitolo Carattere"/>
    <w:basedOn w:val="Carpredefinitoparagrafo"/>
    <w:link w:val="Sottotitolo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Enfasidelicata">
    <w:name w:val="Subtle Emphasis"/>
    <w:basedOn w:val="Carpredefinitoparagrafo"/>
    <w:uiPriority w:val="19"/>
    <w:semiHidden/>
    <w:unhideWhenUsed/>
    <w:rPr>
      <w:i/>
      <w:iCs/>
      <w:color w:val="808080" w:themeColor="text1" w:themeTint="7F"/>
    </w:rPr>
  </w:style>
  <w:style w:type="character" w:styleId="Riferimentodelicato">
    <w:name w:val="Subtle Reference"/>
    <w:basedOn w:val="Carpredefinitoparagrafo"/>
    <w:uiPriority w:val="31"/>
    <w:semiHidden/>
    <w:unhideWhenUsed/>
    <w:rPr>
      <w:smallCaps/>
      <w:color w:val="CC8E60" w:themeColor="accent2"/>
      <w:u w:val="single"/>
    </w:rPr>
  </w:style>
  <w:style w:type="table" w:styleId="Tabellaeffetti3D1">
    <w:name w:val="Table 3D effects 1"/>
    <w:basedOn w:val="Tabellanorma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">
    <w:name w:val="Table Grid 1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unhideWhenUsed/>
    <w:qFormat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paragraph" w:customStyle="1" w:styleId="Intestazioneditabella">
    <w:name w:val="Intestazione di tabella"/>
    <w:basedOn w:val="Normale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Decimaletestotabella">
    <w:name w:val="Decimale testo tabella"/>
    <w:basedOn w:val="Normale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ellafinanziaria">
    <w:name w:val="Tabella finanziaria"/>
    <w:basedOn w:val="Tabellanorma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Relazioneannuale">
    <w:name w:val="Relazione annuale"/>
    <w:uiPriority w:val="99"/>
    <w:pPr>
      <w:numPr>
        <w:numId w:val="17"/>
      </w:numPr>
    </w:pPr>
  </w:style>
  <w:style w:type="paragraph" w:customStyle="1" w:styleId="Sunto">
    <w:name w:val="Sunto"/>
    <w:basedOn w:val="Normale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estotabella">
    <w:name w:val="Testo tabella"/>
    <w:basedOn w:val="Normale"/>
    <w:uiPriority w:val="9"/>
    <w:qFormat/>
    <w:pPr>
      <w:spacing w:before="60" w:after="60" w:line="240" w:lineRule="auto"/>
      <w:ind w:left="144" w:right="144"/>
    </w:pPr>
  </w:style>
  <w:style w:type="paragraph" w:customStyle="1" w:styleId="Intestazioneditabellainversa">
    <w:name w:val="Intestazione di tabella inversa"/>
    <w:basedOn w:val="Normale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Ombreggiaturaintestazione">
    <w:name w:val="Ombreggiatura intestazione"/>
    <w:basedOn w:val="Normale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table" w:customStyle="1" w:styleId="GridTableLight">
    <w:name w:val="Grid Table Light"/>
    <w:basedOn w:val="Tabellanormale"/>
    <w:uiPriority w:val="40"/>
    <w:rsid w:val="00411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3B781D"/>
    <w:pPr>
      <w:widowControl w:val="0"/>
      <w:suppressAutoHyphens/>
      <w:autoSpaceDE w:val="0"/>
      <w:spacing w:before="0"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rosinone@irase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rosinone@iras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\AppData\Roaming\Microsoft\Templates\Relazione%20annua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3AF57E"/>
    <w:lvl w:ilvl="0">
      <w:start w:val="1"/>
      <w:numFmt w:val="bullet"/>
      <w:pStyle w:val="Puntoelenco"/>
      <w:lvlText w:val="•"/>
      <w:lvlJc w:val="left"/>
      <w:pPr>
        <w:ind w:left="360" w:hanging="360"/>
      </w:pPr>
      <w:rPr>
        <w:rFonts w:ascii="Cambria" w:hAnsi="Cambria" w:hint="default"/>
        <w:color w:val="4F81BD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87"/>
    <w:rsid w:val="00260089"/>
    <w:rsid w:val="0065316F"/>
    <w:rsid w:val="009C7705"/>
    <w:rsid w:val="00A14987"/>
    <w:rsid w:val="00E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0A17CE0EFD414F8584C805ABC4C189">
    <w:name w:val="AD0A17CE0EFD414F8584C805ABC4C189"/>
  </w:style>
  <w:style w:type="paragraph" w:customStyle="1" w:styleId="222D9E58CA1A41FB93884D75D1D50249">
    <w:name w:val="222D9E58CA1A41FB93884D75D1D50249"/>
  </w:style>
  <w:style w:type="paragraph" w:customStyle="1" w:styleId="13DD5470ED5E41079A9A5403F61C7974">
    <w:name w:val="13DD5470ED5E41079A9A5403F61C7974"/>
  </w:style>
  <w:style w:type="paragraph" w:customStyle="1" w:styleId="F5189F103E1E4A69ADD2674AEAB12708">
    <w:name w:val="F5189F103E1E4A69ADD2674AEAB12708"/>
  </w:style>
  <w:style w:type="paragraph" w:customStyle="1" w:styleId="FF6F66A1D80448409060603FE8C2B76C">
    <w:name w:val="FF6F66A1D80448409060603FE8C2B76C"/>
  </w:style>
  <w:style w:type="paragraph" w:customStyle="1" w:styleId="AD9FEBB375B7497BBC7B2CC0C93613DC">
    <w:name w:val="AD9FEBB375B7497BBC7B2CC0C93613DC"/>
  </w:style>
  <w:style w:type="paragraph" w:customStyle="1" w:styleId="B26A7716B4D94B06BA6DD9FCC82DB149">
    <w:name w:val="B26A7716B4D94B06BA6DD9FCC82DB149"/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C1C1D6CE1E1476E98C2F465BB26A5A2">
    <w:name w:val="FC1C1D6CE1E1476E98C2F465BB26A5A2"/>
  </w:style>
  <w:style w:type="paragraph" w:customStyle="1" w:styleId="5402736EC7514CF7B6776EF9F27E9E32">
    <w:name w:val="5402736EC7514CF7B6776EF9F27E9E32"/>
  </w:style>
  <w:style w:type="paragraph" w:customStyle="1" w:styleId="3BD1E4CA61684270BA711AA5C7F760E0">
    <w:name w:val="3BD1E4CA61684270BA711AA5C7F760E0"/>
  </w:style>
  <w:style w:type="paragraph" w:customStyle="1" w:styleId="3B8BA602D978484E94485E4C44CE5CE4">
    <w:name w:val="3B8BA602D978484E94485E4C44CE5CE4"/>
  </w:style>
  <w:style w:type="paragraph" w:customStyle="1" w:styleId="8353ECC14E5C4065A0A1BD2F73C887BC">
    <w:name w:val="8353ECC14E5C4065A0A1BD2F73C887BC"/>
  </w:style>
  <w:style w:type="paragraph" w:customStyle="1" w:styleId="3D04A4DF26BC4B16A1427D3CF4885BB3">
    <w:name w:val="3D04A4DF26BC4B16A1427D3CF4885BB3"/>
  </w:style>
  <w:style w:type="paragraph" w:customStyle="1" w:styleId="F677321AEDA0456CB9A90A162F6A437D">
    <w:name w:val="F677321AEDA0456CB9A90A162F6A437D"/>
  </w:style>
  <w:style w:type="paragraph" w:customStyle="1" w:styleId="788FA7D8FB8E4D1A86399939511D947B">
    <w:name w:val="788FA7D8FB8E4D1A86399939511D947B"/>
  </w:style>
  <w:style w:type="paragraph" w:customStyle="1" w:styleId="5841DEADD7894C89AC1FFF26CB50FF1A">
    <w:name w:val="5841DEADD7894C89AC1FFF26CB50FF1A"/>
  </w:style>
  <w:style w:type="paragraph" w:customStyle="1" w:styleId="80922D298B72444F8D044F810DCD5EE4">
    <w:name w:val="80922D298B72444F8D044F810DCD5EE4"/>
  </w:style>
  <w:style w:type="paragraph" w:customStyle="1" w:styleId="03F97BF27FD2471595E0D3371CCC7306">
    <w:name w:val="03F97BF27FD2471595E0D3371CCC7306"/>
  </w:style>
  <w:style w:type="character" w:styleId="Enfasigrassetto">
    <w:name w:val="Strong"/>
    <w:basedOn w:val="Carpredefinitoparagrafo"/>
    <w:uiPriority w:val="1"/>
    <w:unhideWhenUsed/>
    <w:qFormat/>
    <w:rPr>
      <w:b/>
      <w:bCs/>
    </w:rPr>
  </w:style>
  <w:style w:type="paragraph" w:customStyle="1" w:styleId="7063E2D54A0740238CA0CC4FB10E487B">
    <w:name w:val="7063E2D54A0740238CA0CC4FB10E487B"/>
  </w:style>
  <w:style w:type="paragraph" w:customStyle="1" w:styleId="AB3DB58115B64D15A018ABAD2131D5A6">
    <w:name w:val="AB3DB58115B64D15A018ABAD2131D5A6"/>
  </w:style>
  <w:style w:type="paragraph" w:customStyle="1" w:styleId="1C8051AC7C9E45539C7BE4139AB8963E">
    <w:name w:val="1C8051AC7C9E45539C7BE4139AB8963E"/>
  </w:style>
  <w:style w:type="paragraph" w:customStyle="1" w:styleId="8215FB221AED48D98974F15CD0EE5D69">
    <w:name w:val="8215FB221AED48D98974F15CD0EE5D69"/>
  </w:style>
  <w:style w:type="paragraph" w:customStyle="1" w:styleId="BE84506BB39C40C08E5092F72E450B45">
    <w:name w:val="BE84506BB39C40C08E5092F72E450B45"/>
  </w:style>
  <w:style w:type="paragraph" w:customStyle="1" w:styleId="DF1CC8C13746495889E7CDCA3F739BE5">
    <w:name w:val="DF1CC8C13746495889E7CDCA3F739BE5"/>
  </w:style>
  <w:style w:type="paragraph" w:customStyle="1" w:styleId="3006FD5E561048BEA9E4AEB5E47F3838">
    <w:name w:val="3006FD5E561048BEA9E4AEB5E47F3838"/>
  </w:style>
  <w:style w:type="paragraph" w:customStyle="1" w:styleId="D334E678F4F246C2B11C5058A1EC739B">
    <w:name w:val="D334E678F4F246C2B11C5058A1EC739B"/>
  </w:style>
  <w:style w:type="paragraph" w:customStyle="1" w:styleId="EAB46242D4234B39AF25E82B56F2637F">
    <w:name w:val="EAB46242D4234B39AF25E82B56F263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0A17CE0EFD414F8584C805ABC4C189">
    <w:name w:val="AD0A17CE0EFD414F8584C805ABC4C189"/>
  </w:style>
  <w:style w:type="paragraph" w:customStyle="1" w:styleId="222D9E58CA1A41FB93884D75D1D50249">
    <w:name w:val="222D9E58CA1A41FB93884D75D1D50249"/>
  </w:style>
  <w:style w:type="paragraph" w:customStyle="1" w:styleId="13DD5470ED5E41079A9A5403F61C7974">
    <w:name w:val="13DD5470ED5E41079A9A5403F61C7974"/>
  </w:style>
  <w:style w:type="paragraph" w:customStyle="1" w:styleId="F5189F103E1E4A69ADD2674AEAB12708">
    <w:name w:val="F5189F103E1E4A69ADD2674AEAB12708"/>
  </w:style>
  <w:style w:type="paragraph" w:customStyle="1" w:styleId="FF6F66A1D80448409060603FE8C2B76C">
    <w:name w:val="FF6F66A1D80448409060603FE8C2B76C"/>
  </w:style>
  <w:style w:type="paragraph" w:customStyle="1" w:styleId="AD9FEBB375B7497BBC7B2CC0C93613DC">
    <w:name w:val="AD9FEBB375B7497BBC7B2CC0C93613DC"/>
  </w:style>
  <w:style w:type="paragraph" w:customStyle="1" w:styleId="B26A7716B4D94B06BA6DD9FCC82DB149">
    <w:name w:val="B26A7716B4D94B06BA6DD9FCC82DB149"/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C1C1D6CE1E1476E98C2F465BB26A5A2">
    <w:name w:val="FC1C1D6CE1E1476E98C2F465BB26A5A2"/>
  </w:style>
  <w:style w:type="paragraph" w:customStyle="1" w:styleId="5402736EC7514CF7B6776EF9F27E9E32">
    <w:name w:val="5402736EC7514CF7B6776EF9F27E9E32"/>
  </w:style>
  <w:style w:type="paragraph" w:customStyle="1" w:styleId="3BD1E4CA61684270BA711AA5C7F760E0">
    <w:name w:val="3BD1E4CA61684270BA711AA5C7F760E0"/>
  </w:style>
  <w:style w:type="paragraph" w:customStyle="1" w:styleId="3B8BA602D978484E94485E4C44CE5CE4">
    <w:name w:val="3B8BA602D978484E94485E4C44CE5CE4"/>
  </w:style>
  <w:style w:type="paragraph" w:customStyle="1" w:styleId="8353ECC14E5C4065A0A1BD2F73C887BC">
    <w:name w:val="8353ECC14E5C4065A0A1BD2F73C887BC"/>
  </w:style>
  <w:style w:type="paragraph" w:customStyle="1" w:styleId="3D04A4DF26BC4B16A1427D3CF4885BB3">
    <w:name w:val="3D04A4DF26BC4B16A1427D3CF4885BB3"/>
  </w:style>
  <w:style w:type="paragraph" w:customStyle="1" w:styleId="F677321AEDA0456CB9A90A162F6A437D">
    <w:name w:val="F677321AEDA0456CB9A90A162F6A437D"/>
  </w:style>
  <w:style w:type="paragraph" w:customStyle="1" w:styleId="788FA7D8FB8E4D1A86399939511D947B">
    <w:name w:val="788FA7D8FB8E4D1A86399939511D947B"/>
  </w:style>
  <w:style w:type="paragraph" w:customStyle="1" w:styleId="5841DEADD7894C89AC1FFF26CB50FF1A">
    <w:name w:val="5841DEADD7894C89AC1FFF26CB50FF1A"/>
  </w:style>
  <w:style w:type="paragraph" w:customStyle="1" w:styleId="80922D298B72444F8D044F810DCD5EE4">
    <w:name w:val="80922D298B72444F8D044F810DCD5EE4"/>
  </w:style>
  <w:style w:type="paragraph" w:customStyle="1" w:styleId="03F97BF27FD2471595E0D3371CCC7306">
    <w:name w:val="03F97BF27FD2471595E0D3371CCC7306"/>
  </w:style>
  <w:style w:type="character" w:styleId="Enfasigrassetto">
    <w:name w:val="Strong"/>
    <w:basedOn w:val="Carpredefinitoparagrafo"/>
    <w:uiPriority w:val="1"/>
    <w:unhideWhenUsed/>
    <w:qFormat/>
    <w:rPr>
      <w:b/>
      <w:bCs/>
    </w:rPr>
  </w:style>
  <w:style w:type="paragraph" w:customStyle="1" w:styleId="7063E2D54A0740238CA0CC4FB10E487B">
    <w:name w:val="7063E2D54A0740238CA0CC4FB10E487B"/>
  </w:style>
  <w:style w:type="paragraph" w:customStyle="1" w:styleId="AB3DB58115B64D15A018ABAD2131D5A6">
    <w:name w:val="AB3DB58115B64D15A018ABAD2131D5A6"/>
  </w:style>
  <w:style w:type="paragraph" w:customStyle="1" w:styleId="1C8051AC7C9E45539C7BE4139AB8963E">
    <w:name w:val="1C8051AC7C9E45539C7BE4139AB8963E"/>
  </w:style>
  <w:style w:type="paragraph" w:customStyle="1" w:styleId="8215FB221AED48D98974F15CD0EE5D69">
    <w:name w:val="8215FB221AED48D98974F15CD0EE5D69"/>
  </w:style>
  <w:style w:type="paragraph" w:customStyle="1" w:styleId="BE84506BB39C40C08E5092F72E450B45">
    <w:name w:val="BE84506BB39C40C08E5092F72E450B45"/>
  </w:style>
  <w:style w:type="paragraph" w:customStyle="1" w:styleId="DF1CC8C13746495889E7CDCA3F739BE5">
    <w:name w:val="DF1CC8C13746495889E7CDCA3F739BE5"/>
  </w:style>
  <w:style w:type="paragraph" w:customStyle="1" w:styleId="3006FD5E561048BEA9E4AEB5E47F3838">
    <w:name w:val="3006FD5E561048BEA9E4AEB5E47F3838"/>
  </w:style>
  <w:style w:type="paragraph" w:customStyle="1" w:styleId="D334E678F4F246C2B11C5058A1EC739B">
    <w:name w:val="D334E678F4F246C2B11C5058A1EC739B"/>
  </w:style>
  <w:style w:type="paragraph" w:customStyle="1" w:styleId="EAB46242D4234B39AF25E82B56F2637F">
    <w:name w:val="EAB46242D4234B39AF25E82B56F26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“Un progetto selezionato da Con i Bambini nell’ambito del Fondo per il contrasto della povertà educativa minorile”.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685F8429-84A2-4212-94D5-8D5CDBF44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0BAD-16E8-486F-B48A-4B4AC1A1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 annuale.dotx</Template>
  <TotalTime>2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PROGETTO P.R.I.M.A.</vt:lpstr>
      <vt:lpstr/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P.R.I.M.A.</dc:title>
  <dc:creator>df</dc:creator>
  <cp:lastModifiedBy>Severa</cp:lastModifiedBy>
  <cp:revision>4</cp:revision>
  <cp:lastPrinted>2018-04-05T11:36:00Z</cp:lastPrinted>
  <dcterms:created xsi:type="dcterms:W3CDTF">2018-04-05T11:34:00Z</dcterms:created>
  <dcterms:modified xsi:type="dcterms:W3CDTF">2018-04-05T11:37:00Z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